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916" w:rsidRDefault="0071589F">
      <w:pPr>
        <w:pStyle w:val="Heading1"/>
        <w:spacing w:before="42"/>
        <w:rPr>
          <w:b w:val="0"/>
        </w:rPr>
      </w:pPr>
      <w:r>
        <w:t>附件 1</w:t>
      </w:r>
      <w:r>
        <w:rPr>
          <w:b w:val="0"/>
        </w:rPr>
        <w:t>：</w:t>
      </w:r>
    </w:p>
    <w:p w:rsidR="00990916" w:rsidRDefault="0071589F">
      <w:pPr>
        <w:pStyle w:val="a4"/>
      </w:pPr>
      <w:r>
        <w:t>20</w:t>
      </w:r>
      <w:r w:rsidR="0025437A">
        <w:rPr>
          <w:rFonts w:hint="eastAsia"/>
        </w:rPr>
        <w:t>21</w:t>
      </w:r>
      <w:r>
        <w:t>年全国大学生英语竞赛（NECCS）全国总决赛活动细则</w:t>
      </w:r>
    </w:p>
    <w:p w:rsidR="00990916" w:rsidRDefault="0071589F">
      <w:pPr>
        <w:pStyle w:val="Heading1"/>
        <w:spacing w:before="199"/>
      </w:pPr>
      <w:r>
        <w:t>一、名额分配</w:t>
      </w:r>
    </w:p>
    <w:p w:rsidR="00B80FAF" w:rsidRPr="0067296D" w:rsidRDefault="0071589F" w:rsidP="0067296D">
      <w:pPr>
        <w:pStyle w:val="a3"/>
        <w:spacing w:before="161"/>
        <w:ind w:firstLine="0"/>
      </w:pPr>
      <w:r>
        <w:rPr>
          <w:rFonts w:ascii="Times New Roman" w:eastAsia="Times New Roman"/>
        </w:rPr>
        <w:t>20</w:t>
      </w:r>
      <w:r w:rsidR="0025437A">
        <w:rPr>
          <w:rFonts w:ascii="Times New Roman" w:eastAsiaTheme="minorEastAsia" w:hint="eastAsia"/>
        </w:rPr>
        <w:t>21</w:t>
      </w:r>
      <w:r>
        <w:t>年全国大学生英语竞赛（</w:t>
      </w:r>
      <w:r>
        <w:rPr>
          <w:rFonts w:ascii="Times New Roman" w:eastAsia="Times New Roman"/>
        </w:rPr>
        <w:t>NECCS</w:t>
      </w:r>
      <w:r>
        <w:t>）全国总决赛将接待来自全国各地的参赛选手</w:t>
      </w:r>
      <w:r w:rsidR="0025437A">
        <w:rPr>
          <w:rFonts w:ascii="Times New Roman" w:eastAsiaTheme="minorEastAsia" w:hint="eastAsia"/>
          <w:b/>
        </w:rPr>
        <w:t>500</w:t>
      </w:r>
      <w:r>
        <w:rPr>
          <w:rFonts w:ascii="Times New Roman" w:eastAsia="Times New Roman"/>
          <w:b/>
        </w:rPr>
        <w:t xml:space="preserve"> </w:t>
      </w:r>
      <w:r>
        <w:t>余名</w:t>
      </w:r>
      <w:r>
        <w:rPr>
          <w:spacing w:val="-8"/>
        </w:rPr>
        <w:t>，</w:t>
      </w:r>
      <w:r>
        <w:t>由各</w:t>
      </w:r>
      <w:r>
        <w:rPr>
          <w:spacing w:val="-10"/>
        </w:rPr>
        <w:t>省</w:t>
      </w:r>
      <w:r>
        <w:t>（自治区</w:t>
      </w:r>
      <w:r>
        <w:rPr>
          <w:spacing w:val="-10"/>
        </w:rPr>
        <w:t>、</w:t>
      </w:r>
      <w:r>
        <w:t>直辖市</w:t>
      </w:r>
      <w:r>
        <w:rPr>
          <w:spacing w:val="-10"/>
        </w:rPr>
        <w:t>）</w:t>
      </w:r>
      <w:r>
        <w:t>分别组队参加</w:t>
      </w:r>
      <w:r>
        <w:rPr>
          <w:spacing w:val="-8"/>
        </w:rPr>
        <w:t>。</w:t>
      </w:r>
      <w:r w:rsidR="0067296D">
        <w:t>各省竞赛组委</w:t>
      </w:r>
      <w:r w:rsidR="0067296D">
        <w:rPr>
          <w:rFonts w:hint="eastAsia"/>
        </w:rPr>
        <w:t>会</w:t>
      </w:r>
      <w:r>
        <w:t>须公平</w:t>
      </w:r>
      <w:r>
        <w:rPr>
          <w:spacing w:val="-72"/>
        </w:rPr>
        <w:t>、</w:t>
      </w:r>
      <w:r w:rsidR="0025437A">
        <w:t>公正选</w:t>
      </w:r>
      <w:r w:rsidR="0025437A">
        <w:rPr>
          <w:rFonts w:hint="eastAsia"/>
        </w:rPr>
        <w:t>派</w:t>
      </w:r>
      <w:r>
        <w:t>参赛选手</w:t>
      </w:r>
      <w:r w:rsidR="0025437A">
        <w:rPr>
          <w:rFonts w:hint="eastAsia"/>
          <w:spacing w:val="-70"/>
        </w:rPr>
        <w:t>。</w:t>
      </w:r>
      <w:r>
        <w:t>恕不接待任何列席选手或家长</w:t>
      </w:r>
      <w:r>
        <w:rPr>
          <w:spacing w:val="-16"/>
        </w:rPr>
        <w:t>。</w:t>
      </w:r>
    </w:p>
    <w:p w:rsidR="0067296D" w:rsidRDefault="0071589F" w:rsidP="0067296D">
      <w:pPr>
        <w:pStyle w:val="a3"/>
        <w:numPr>
          <w:ilvl w:val="0"/>
          <w:numId w:val="8"/>
        </w:numPr>
        <w:tabs>
          <w:tab w:val="left" w:pos="4857"/>
        </w:tabs>
        <w:spacing w:line="364" w:lineRule="auto"/>
        <w:ind w:right="117"/>
        <w:rPr>
          <w:rFonts w:hint="eastAsia"/>
          <w:b/>
        </w:rPr>
      </w:pPr>
      <w:r>
        <w:rPr>
          <w:b/>
        </w:rPr>
        <w:t>选拔条件</w:t>
      </w:r>
    </w:p>
    <w:p w:rsidR="0067296D" w:rsidRDefault="0071589F" w:rsidP="0067296D">
      <w:pPr>
        <w:pStyle w:val="a3"/>
        <w:numPr>
          <w:ilvl w:val="0"/>
          <w:numId w:val="9"/>
        </w:numPr>
        <w:tabs>
          <w:tab w:val="left" w:pos="4857"/>
        </w:tabs>
        <w:spacing w:line="364" w:lineRule="auto"/>
        <w:ind w:right="117"/>
        <w:rPr>
          <w:rFonts w:hint="eastAsia"/>
        </w:rPr>
      </w:pPr>
      <w:r w:rsidRPr="0067296D">
        <w:rPr>
          <w:spacing w:val="36"/>
        </w:rPr>
        <w:t>参加本届总决赛的选手必须</w:t>
      </w:r>
      <w:r w:rsidRPr="0067296D">
        <w:rPr>
          <w:b/>
          <w:spacing w:val="12"/>
        </w:rPr>
        <w:t>是参加</w:t>
      </w:r>
      <w:r w:rsidRPr="0067296D">
        <w:rPr>
          <w:rFonts w:ascii="Times New Roman" w:eastAsia="Times New Roman"/>
          <w:b/>
        </w:rPr>
        <w:t>20</w:t>
      </w:r>
      <w:r w:rsidR="0025437A" w:rsidRPr="0067296D">
        <w:rPr>
          <w:rFonts w:ascii="Times New Roman" w:eastAsiaTheme="minorEastAsia" w:hint="eastAsia"/>
          <w:b/>
        </w:rPr>
        <w:t>20</w:t>
      </w:r>
      <w:r w:rsidR="0025437A" w:rsidRPr="0067296D">
        <w:rPr>
          <w:rFonts w:ascii="Times New Roman" w:eastAsiaTheme="minorEastAsia" w:hint="eastAsia"/>
          <w:b/>
        </w:rPr>
        <w:t>或</w:t>
      </w:r>
      <w:r w:rsidR="0025437A" w:rsidRPr="0067296D">
        <w:rPr>
          <w:rFonts w:ascii="Times New Roman" w:eastAsiaTheme="minorEastAsia" w:hint="eastAsia"/>
          <w:b/>
        </w:rPr>
        <w:t>2021</w:t>
      </w:r>
      <w:r w:rsidRPr="0067296D">
        <w:rPr>
          <w:rFonts w:ascii="Times New Roman" w:eastAsia="Times New Roman"/>
          <w:b/>
          <w:spacing w:val="35"/>
        </w:rPr>
        <w:t xml:space="preserve"> </w:t>
      </w:r>
      <w:r w:rsidR="0067296D" w:rsidRPr="0067296D">
        <w:rPr>
          <w:b/>
          <w:spacing w:val="34"/>
        </w:rPr>
        <w:t>年全国大学生</w:t>
      </w:r>
      <w:r w:rsidR="0067296D" w:rsidRPr="0067296D">
        <w:rPr>
          <w:rFonts w:hint="eastAsia"/>
          <w:b/>
          <w:spacing w:val="34"/>
        </w:rPr>
        <w:t>英</w:t>
      </w:r>
      <w:r w:rsidRPr="0067296D">
        <w:rPr>
          <w:b/>
          <w:spacing w:val="34"/>
        </w:rPr>
        <w:t>语竞赛</w:t>
      </w:r>
      <w:r>
        <w:t>（</w:t>
      </w:r>
      <w:r w:rsidRPr="0067296D">
        <w:rPr>
          <w:rFonts w:ascii="Times New Roman" w:eastAsia="Times New Roman"/>
        </w:rPr>
        <w:t>NECCS</w:t>
      </w:r>
      <w:r>
        <w:t>）并获特等奖或参赛院校各类别成绩第一名的学生</w:t>
      </w:r>
      <w:r w:rsidRPr="0025437A">
        <w:t>。</w:t>
      </w:r>
    </w:p>
    <w:p w:rsidR="0067296D" w:rsidRPr="0067296D" w:rsidRDefault="0071589F" w:rsidP="0067296D">
      <w:pPr>
        <w:pStyle w:val="a3"/>
        <w:numPr>
          <w:ilvl w:val="0"/>
          <w:numId w:val="9"/>
        </w:numPr>
        <w:tabs>
          <w:tab w:val="left" w:pos="4857"/>
        </w:tabs>
        <w:spacing w:line="364" w:lineRule="auto"/>
        <w:ind w:right="117"/>
        <w:rPr>
          <w:rFonts w:hint="eastAsia"/>
          <w:b/>
        </w:rPr>
      </w:pPr>
      <w:r w:rsidRPr="0067296D">
        <w:rPr>
          <w:spacing w:val="2"/>
        </w:rPr>
        <w:t>参加本届总决赛的选手必须具备扎实的英语基础知识和较强的英语听说能力。</w:t>
      </w:r>
    </w:p>
    <w:p w:rsidR="0067296D" w:rsidRPr="0067296D" w:rsidRDefault="0071589F" w:rsidP="0067296D">
      <w:pPr>
        <w:pStyle w:val="a3"/>
        <w:numPr>
          <w:ilvl w:val="0"/>
          <w:numId w:val="9"/>
        </w:numPr>
        <w:tabs>
          <w:tab w:val="left" w:pos="4857"/>
        </w:tabs>
        <w:spacing w:line="364" w:lineRule="auto"/>
        <w:ind w:right="117"/>
        <w:rPr>
          <w:rFonts w:hint="eastAsia"/>
          <w:b/>
        </w:rPr>
      </w:pPr>
      <w:r w:rsidRPr="0067296D">
        <w:rPr>
          <w:spacing w:val="-6"/>
        </w:rPr>
        <w:t>参加本届总决赛的选手应道德品质优良，有良好的精神风貌，有较高的文</w:t>
      </w:r>
      <w:r w:rsidRPr="0067296D">
        <w:t>化素养，有严格的组织纪律性，有强健的体魄和较强的生活自理能力。</w:t>
      </w:r>
    </w:p>
    <w:p w:rsidR="0067296D" w:rsidRPr="0067296D" w:rsidRDefault="0071589F" w:rsidP="0067296D">
      <w:pPr>
        <w:pStyle w:val="a3"/>
        <w:numPr>
          <w:ilvl w:val="0"/>
          <w:numId w:val="9"/>
        </w:numPr>
        <w:tabs>
          <w:tab w:val="left" w:pos="4857"/>
        </w:tabs>
        <w:spacing w:line="364" w:lineRule="auto"/>
        <w:ind w:right="117"/>
        <w:rPr>
          <w:rFonts w:hint="eastAsia"/>
          <w:b/>
        </w:rPr>
      </w:pPr>
      <w:r w:rsidRPr="0067296D">
        <w:rPr>
          <w:b/>
          <w:spacing w:val="-5"/>
        </w:rPr>
        <w:t>参加本届总决赛的选手必须认真、如实填写《参赛注册申请表》，</w:t>
      </w:r>
      <w:r w:rsidR="0067296D">
        <w:rPr>
          <w:rFonts w:hint="eastAsia"/>
          <w:b/>
          <w:spacing w:val="-5"/>
        </w:rPr>
        <w:t>由所在院校/院系确认盖章，同时</w:t>
      </w:r>
      <w:r w:rsidRPr="0067296D">
        <w:rPr>
          <w:b/>
          <w:spacing w:val="-5"/>
        </w:rPr>
        <w:t>交纳注</w:t>
      </w:r>
      <w:r w:rsidRPr="0067296D">
        <w:rPr>
          <w:b/>
          <w:spacing w:val="-15"/>
        </w:rPr>
        <w:t>册费用后，于</w:t>
      </w:r>
      <w:r w:rsidR="0025437A" w:rsidRPr="0067296D">
        <w:rPr>
          <w:rFonts w:hint="eastAsia"/>
          <w:b/>
        </w:rPr>
        <w:t>6</w:t>
      </w:r>
      <w:r w:rsidRPr="0067296D">
        <w:rPr>
          <w:b/>
          <w:spacing w:val="-41"/>
        </w:rPr>
        <w:t xml:space="preserve">月 </w:t>
      </w:r>
      <w:r w:rsidR="0025437A" w:rsidRPr="0067296D">
        <w:rPr>
          <w:rFonts w:hint="eastAsia"/>
          <w:b/>
        </w:rPr>
        <w:t>28</w:t>
      </w:r>
      <w:r w:rsidRPr="0067296D">
        <w:rPr>
          <w:b/>
          <w:spacing w:val="-16"/>
        </w:rPr>
        <w:t>日前</w:t>
      </w:r>
      <w:r w:rsidR="0067296D">
        <w:rPr>
          <w:rFonts w:hint="eastAsia"/>
          <w:b/>
          <w:spacing w:val="-16"/>
        </w:rPr>
        <w:t>将《参赛注册申请表》Excel版和盖章扫描版一起通过</w:t>
      </w:r>
      <w:r w:rsidRPr="0067296D">
        <w:rPr>
          <w:b/>
          <w:spacing w:val="-16"/>
        </w:rPr>
        <w:t xml:space="preserve">电邮发送至 </w:t>
      </w:r>
      <w:hyperlink r:id="rId7">
        <w:r w:rsidRPr="0067296D">
          <w:rPr>
            <w:b/>
          </w:rPr>
          <w:t>neccsf@163.com</w:t>
        </w:r>
      </w:hyperlink>
      <w:r w:rsidRPr="0067296D">
        <w:rPr>
          <w:b/>
        </w:rPr>
        <w:t>，</w:t>
      </w:r>
      <w:r w:rsidRPr="0067296D">
        <w:rPr>
          <w:spacing w:val="-4"/>
        </w:rPr>
        <w:t>如延迟上报，全国竞赛组委会将不能保证选手信息的注册登记，可能会影响比赛进程。</w:t>
      </w:r>
    </w:p>
    <w:p w:rsidR="00990916" w:rsidRPr="0067296D" w:rsidRDefault="0071589F" w:rsidP="0067296D">
      <w:pPr>
        <w:pStyle w:val="a3"/>
        <w:numPr>
          <w:ilvl w:val="0"/>
          <w:numId w:val="9"/>
        </w:numPr>
        <w:tabs>
          <w:tab w:val="left" w:pos="4857"/>
        </w:tabs>
        <w:spacing w:line="364" w:lineRule="auto"/>
        <w:ind w:right="117"/>
        <w:rPr>
          <w:b/>
        </w:rPr>
      </w:pPr>
      <w:r w:rsidRPr="0067296D">
        <w:rPr>
          <w:spacing w:val="-7"/>
        </w:rPr>
        <w:t>为了体现总决赛的特色，培养大学生的自主、自立能力，总决赛不接待任</w:t>
      </w:r>
      <w:r w:rsidRPr="0067296D">
        <w:rPr>
          <w:spacing w:val="-18"/>
        </w:rPr>
        <w:t xml:space="preserve">何选手的老师和家长。为保证安全，本届总决赛实行封闭式管理，除领队教师外， </w:t>
      </w:r>
      <w:r w:rsidRPr="0067296D">
        <w:rPr>
          <w:spacing w:val="-6"/>
        </w:rPr>
        <w:t>任何选手的老师和家长不得进入，任何选手未经允许不得离开总决赛赛场，如违反规定出现任何安全问题，后果自负。</w:t>
      </w:r>
    </w:p>
    <w:p w:rsidR="00990916" w:rsidRDefault="0071589F">
      <w:pPr>
        <w:pStyle w:val="Heading1"/>
      </w:pPr>
      <w:r>
        <w:t>三、选拔方法</w:t>
      </w:r>
    </w:p>
    <w:p w:rsidR="00990916" w:rsidRDefault="0071589F">
      <w:pPr>
        <w:pStyle w:val="a5"/>
        <w:numPr>
          <w:ilvl w:val="0"/>
          <w:numId w:val="5"/>
        </w:numPr>
        <w:tabs>
          <w:tab w:val="left" w:pos="841"/>
        </w:tabs>
        <w:spacing w:before="161" w:line="364" w:lineRule="auto"/>
        <w:ind w:right="145" w:firstLine="480"/>
        <w:rPr>
          <w:sz w:val="24"/>
        </w:rPr>
      </w:pPr>
      <w:r>
        <w:rPr>
          <w:spacing w:val="-1"/>
          <w:sz w:val="24"/>
        </w:rPr>
        <w:t>各竞赛组委会根据全国竞赛组委会提供的名额进行推荐时，须采取公正、</w:t>
      </w:r>
      <w:r>
        <w:rPr>
          <w:sz w:val="24"/>
        </w:rPr>
        <w:t>公开、公平的方式慎重选拔确定，严禁弄虚作假或冒名顶替。</w:t>
      </w:r>
    </w:p>
    <w:p w:rsidR="0067296D" w:rsidRPr="0067296D" w:rsidRDefault="0071589F" w:rsidP="0067296D">
      <w:pPr>
        <w:pStyle w:val="a5"/>
        <w:numPr>
          <w:ilvl w:val="0"/>
          <w:numId w:val="5"/>
        </w:numPr>
        <w:tabs>
          <w:tab w:val="left" w:pos="845"/>
        </w:tabs>
        <w:spacing w:before="1" w:line="364" w:lineRule="auto"/>
        <w:ind w:right="237" w:firstLine="480"/>
        <w:rPr>
          <w:rFonts w:hint="eastAsia"/>
          <w:sz w:val="24"/>
        </w:rPr>
      </w:pPr>
      <w:r>
        <w:rPr>
          <w:spacing w:val="2"/>
          <w:sz w:val="24"/>
        </w:rPr>
        <w:t>由全国竞赛组委会负责对自主申请注册的参赛选手以及被推荐的参赛选手的申报材料进行审核。</w:t>
      </w:r>
    </w:p>
    <w:p w:rsidR="0067296D" w:rsidRDefault="0071589F" w:rsidP="0067296D">
      <w:pPr>
        <w:pStyle w:val="a5"/>
        <w:numPr>
          <w:ilvl w:val="0"/>
          <w:numId w:val="5"/>
        </w:numPr>
        <w:tabs>
          <w:tab w:val="left" w:pos="845"/>
        </w:tabs>
        <w:spacing w:before="42" w:line="364" w:lineRule="auto"/>
        <w:ind w:right="237" w:firstLine="480"/>
        <w:rPr>
          <w:rFonts w:hint="eastAsia"/>
        </w:rPr>
      </w:pPr>
      <w:r w:rsidRPr="0067296D">
        <w:rPr>
          <w:spacing w:val="-3"/>
          <w:sz w:val="24"/>
        </w:rPr>
        <w:t xml:space="preserve">全国竞赛组委会将以通知书的形式通知参赛选手参加 </w:t>
      </w:r>
      <w:r w:rsidRPr="0067296D">
        <w:rPr>
          <w:rFonts w:ascii="Times New Roman" w:eastAsia="Times New Roman"/>
          <w:sz w:val="24"/>
        </w:rPr>
        <w:t>20</w:t>
      </w:r>
      <w:r w:rsidR="0025437A" w:rsidRPr="0067296D">
        <w:rPr>
          <w:rFonts w:ascii="Times New Roman" w:eastAsiaTheme="minorEastAsia" w:hint="eastAsia"/>
          <w:sz w:val="24"/>
        </w:rPr>
        <w:t>21</w:t>
      </w:r>
      <w:r w:rsidRPr="0067296D">
        <w:rPr>
          <w:sz w:val="24"/>
        </w:rPr>
        <w:t>年全国大学生</w:t>
      </w:r>
      <w:r>
        <w:t>英语竞赛（</w:t>
      </w:r>
      <w:r w:rsidRPr="0067296D">
        <w:rPr>
          <w:rFonts w:ascii="Times New Roman" w:eastAsia="Times New Roman"/>
        </w:rPr>
        <w:t>NECCS</w:t>
      </w:r>
      <w:r>
        <w:t>）全国总决赛（</w:t>
      </w:r>
      <w:r w:rsidRPr="0067296D">
        <w:rPr>
          <w:spacing w:val="-3"/>
        </w:rPr>
        <w:t xml:space="preserve">注：通知书将以电子邮件方式从 </w:t>
      </w:r>
      <w:r w:rsidRPr="0067296D">
        <w:rPr>
          <w:rFonts w:ascii="Times New Roman" w:eastAsia="Times New Roman"/>
        </w:rPr>
        <w:t xml:space="preserve">6 </w:t>
      </w:r>
      <w:r>
        <w:t>月下旬开始陆续发出，请申请注册的选手注意查收</w:t>
      </w:r>
      <w:r w:rsidRPr="0067296D">
        <w:rPr>
          <w:spacing w:val="-120"/>
        </w:rPr>
        <w:t>）</w:t>
      </w:r>
      <w:r>
        <w:t>。</w:t>
      </w:r>
    </w:p>
    <w:p w:rsidR="00990916" w:rsidRPr="0067296D" w:rsidRDefault="0071589F" w:rsidP="0067296D">
      <w:pPr>
        <w:tabs>
          <w:tab w:val="left" w:pos="845"/>
        </w:tabs>
        <w:spacing w:before="42" w:line="364" w:lineRule="auto"/>
        <w:ind w:left="120" w:right="237"/>
        <w:rPr>
          <w:b/>
        </w:rPr>
      </w:pPr>
      <w:r w:rsidRPr="0067296D">
        <w:rPr>
          <w:b/>
        </w:rPr>
        <w:t>四、主要活动内容</w:t>
      </w:r>
    </w:p>
    <w:p w:rsidR="00990916" w:rsidRDefault="0071589F">
      <w:pPr>
        <w:pStyle w:val="a5"/>
        <w:numPr>
          <w:ilvl w:val="0"/>
          <w:numId w:val="4"/>
        </w:numPr>
        <w:tabs>
          <w:tab w:val="left" w:pos="960"/>
        </w:tabs>
        <w:rPr>
          <w:sz w:val="24"/>
        </w:rPr>
      </w:pPr>
      <w:r>
        <w:rPr>
          <w:sz w:val="24"/>
        </w:rPr>
        <w:t>第</w:t>
      </w:r>
      <w:r w:rsidR="0025437A">
        <w:rPr>
          <w:rFonts w:hint="eastAsia"/>
          <w:sz w:val="24"/>
        </w:rPr>
        <w:t>二十一</w:t>
      </w:r>
      <w:r>
        <w:rPr>
          <w:sz w:val="24"/>
        </w:rPr>
        <w:t>届全国大学生英语演讲比赛</w:t>
      </w:r>
    </w:p>
    <w:p w:rsidR="00990916" w:rsidRDefault="0071589F">
      <w:pPr>
        <w:pStyle w:val="a5"/>
        <w:numPr>
          <w:ilvl w:val="0"/>
          <w:numId w:val="4"/>
        </w:numPr>
        <w:tabs>
          <w:tab w:val="left" w:pos="960"/>
        </w:tabs>
        <w:spacing w:before="161"/>
        <w:rPr>
          <w:sz w:val="24"/>
        </w:rPr>
      </w:pPr>
      <w:r>
        <w:rPr>
          <w:sz w:val="24"/>
        </w:rPr>
        <w:lastRenderedPageBreak/>
        <w:t>第</w:t>
      </w:r>
      <w:r w:rsidR="0025437A">
        <w:rPr>
          <w:rFonts w:hint="eastAsia"/>
          <w:sz w:val="24"/>
        </w:rPr>
        <w:t>二十一</w:t>
      </w:r>
      <w:r>
        <w:rPr>
          <w:sz w:val="24"/>
        </w:rPr>
        <w:t>届全国大学生英语辩论赛</w:t>
      </w:r>
    </w:p>
    <w:p w:rsidR="00990916" w:rsidRDefault="0071589F">
      <w:pPr>
        <w:pStyle w:val="a5"/>
        <w:numPr>
          <w:ilvl w:val="0"/>
          <w:numId w:val="4"/>
        </w:numPr>
        <w:tabs>
          <w:tab w:val="left" w:pos="960"/>
        </w:tabs>
        <w:rPr>
          <w:sz w:val="24"/>
        </w:rPr>
      </w:pPr>
      <w:r>
        <w:rPr>
          <w:sz w:val="24"/>
        </w:rPr>
        <w:t>第十</w:t>
      </w:r>
      <w:r w:rsidR="0025437A">
        <w:rPr>
          <w:rFonts w:hint="eastAsia"/>
          <w:sz w:val="24"/>
        </w:rPr>
        <w:t>四</w:t>
      </w:r>
      <w:r>
        <w:rPr>
          <w:sz w:val="24"/>
        </w:rPr>
        <w:t>届全国大学生英语风采大赛</w:t>
      </w:r>
    </w:p>
    <w:p w:rsidR="00990916" w:rsidRDefault="0071589F">
      <w:pPr>
        <w:pStyle w:val="a5"/>
        <w:numPr>
          <w:ilvl w:val="0"/>
          <w:numId w:val="4"/>
        </w:numPr>
        <w:tabs>
          <w:tab w:val="left" w:pos="900"/>
        </w:tabs>
        <w:spacing w:before="161"/>
        <w:ind w:left="900" w:hanging="300"/>
        <w:rPr>
          <w:sz w:val="24"/>
        </w:rPr>
      </w:pPr>
      <w:r>
        <w:rPr>
          <w:rFonts w:ascii="Times New Roman" w:eastAsia="Times New Roman"/>
          <w:sz w:val="24"/>
        </w:rPr>
        <w:t>20</w:t>
      </w:r>
      <w:r w:rsidR="0025437A">
        <w:rPr>
          <w:rFonts w:ascii="Times New Roman" w:eastAsiaTheme="minorEastAsia" w:hint="eastAsia"/>
          <w:sz w:val="24"/>
        </w:rPr>
        <w:t>20 &amp; 2021</w:t>
      </w:r>
      <w:r>
        <w:rPr>
          <w:rFonts w:ascii="Times New Roman" w:eastAsia="Times New Roman"/>
          <w:sz w:val="24"/>
        </w:rPr>
        <w:t xml:space="preserve"> </w:t>
      </w:r>
      <w:r>
        <w:rPr>
          <w:sz w:val="24"/>
        </w:rPr>
        <w:t>年全国优秀大学生英语学习经验交流会</w:t>
      </w:r>
    </w:p>
    <w:p w:rsidR="00990916" w:rsidRDefault="0071589F">
      <w:pPr>
        <w:pStyle w:val="a5"/>
        <w:numPr>
          <w:ilvl w:val="0"/>
          <w:numId w:val="4"/>
        </w:numPr>
        <w:tabs>
          <w:tab w:val="left" w:pos="900"/>
        </w:tabs>
        <w:ind w:left="900" w:hanging="300"/>
        <w:rPr>
          <w:rFonts w:ascii="Times New Roman" w:eastAsia="Times New Roman"/>
          <w:sz w:val="24"/>
        </w:rPr>
      </w:pPr>
      <w:r>
        <w:rPr>
          <w:sz w:val="24"/>
        </w:rPr>
        <w:t>英语专家讲座</w:t>
      </w:r>
    </w:p>
    <w:p w:rsidR="00990916" w:rsidRDefault="0071589F">
      <w:pPr>
        <w:pStyle w:val="a5"/>
        <w:numPr>
          <w:ilvl w:val="0"/>
          <w:numId w:val="4"/>
        </w:numPr>
        <w:tabs>
          <w:tab w:val="left" w:pos="900"/>
        </w:tabs>
        <w:spacing w:before="161"/>
        <w:ind w:left="900" w:hanging="300"/>
        <w:rPr>
          <w:rFonts w:ascii="Times New Roman" w:eastAsia="Times New Roman"/>
          <w:sz w:val="24"/>
        </w:rPr>
      </w:pPr>
      <w:r>
        <w:rPr>
          <w:sz w:val="24"/>
        </w:rPr>
        <w:t>英语文化沙龙</w:t>
      </w:r>
    </w:p>
    <w:p w:rsidR="00990916" w:rsidRDefault="0067296D">
      <w:pPr>
        <w:pStyle w:val="a3"/>
        <w:spacing w:line="364" w:lineRule="auto"/>
        <w:ind w:right="235"/>
      </w:pPr>
      <w:r>
        <w:rPr>
          <w:spacing w:val="-6"/>
        </w:rPr>
        <w:t>本届总决赛采取</w:t>
      </w:r>
      <w:r w:rsidR="0071589F">
        <w:rPr>
          <w:spacing w:val="-6"/>
        </w:rPr>
        <w:t>封闭式管理，要求选手尽量在各项正式活动和吃、住、行</w:t>
      </w:r>
      <w:r w:rsidR="0071589F">
        <w:t>等日常活动中使用英语。</w:t>
      </w:r>
    </w:p>
    <w:p w:rsidR="00990916" w:rsidRDefault="0071589F">
      <w:pPr>
        <w:pStyle w:val="Heading1"/>
      </w:pPr>
      <w:r>
        <w:t>五、物品准备</w:t>
      </w:r>
    </w:p>
    <w:p w:rsidR="00990916" w:rsidRDefault="0071589F">
      <w:pPr>
        <w:pStyle w:val="a5"/>
        <w:numPr>
          <w:ilvl w:val="0"/>
          <w:numId w:val="3"/>
        </w:numPr>
        <w:tabs>
          <w:tab w:val="left" w:pos="843"/>
        </w:tabs>
        <w:spacing w:line="364" w:lineRule="auto"/>
        <w:ind w:right="115" w:firstLine="480"/>
        <w:rPr>
          <w:sz w:val="24"/>
        </w:rPr>
      </w:pPr>
      <w:r>
        <w:rPr>
          <w:spacing w:val="-3"/>
          <w:sz w:val="24"/>
        </w:rPr>
        <w:t xml:space="preserve">服装：总决赛承办单位将向每位选手赠发两件 </w:t>
      </w:r>
      <w:r>
        <w:rPr>
          <w:rFonts w:ascii="Times New Roman" w:eastAsia="Times New Roman" w:hAnsi="Times New Roman"/>
          <w:sz w:val="24"/>
        </w:rPr>
        <w:t>T</w:t>
      </w:r>
      <w:r>
        <w:rPr>
          <w:rFonts w:ascii="Times New Roman" w:eastAsia="Times New Roman" w:hAnsi="Times New Roman"/>
          <w:spacing w:val="7"/>
          <w:sz w:val="24"/>
        </w:rPr>
        <w:t xml:space="preserve"> </w:t>
      </w:r>
      <w:r>
        <w:rPr>
          <w:sz w:val="24"/>
        </w:rPr>
        <w:t>恤作为营服，还将赠发</w:t>
      </w:r>
      <w:r>
        <w:rPr>
          <w:spacing w:val="-17"/>
          <w:sz w:val="24"/>
        </w:rPr>
        <w:t>一个背包。要求全体选手务必在开幕式、</w:t>
      </w:r>
      <w:r w:rsidR="0025437A">
        <w:rPr>
          <w:rFonts w:hint="eastAsia"/>
          <w:spacing w:val="-17"/>
          <w:sz w:val="24"/>
        </w:rPr>
        <w:t>文化之旅</w:t>
      </w:r>
      <w:r>
        <w:rPr>
          <w:spacing w:val="-17"/>
          <w:sz w:val="24"/>
        </w:rPr>
        <w:t>、颁奖仪式和闭幕式等活动时穿着。</w:t>
      </w:r>
      <w:r>
        <w:rPr>
          <w:spacing w:val="-3"/>
          <w:sz w:val="24"/>
        </w:rPr>
        <w:t xml:space="preserve">其他时间选手可自由选择服饰，每位选手可准备 </w:t>
      </w:r>
      <w:r>
        <w:rPr>
          <w:rFonts w:ascii="Times New Roman" w:eastAsia="Times New Roman" w:hAnsi="Times New Roman"/>
          <w:sz w:val="24"/>
        </w:rPr>
        <w:t>2</w:t>
      </w:r>
      <w:r>
        <w:rPr>
          <w:sz w:val="24"/>
        </w:rPr>
        <w:t>—</w:t>
      </w:r>
      <w:r>
        <w:rPr>
          <w:rFonts w:ascii="Times New Roman" w:eastAsia="Times New Roman" w:hAnsi="Times New Roman"/>
          <w:sz w:val="24"/>
        </w:rPr>
        <w:t>3</w:t>
      </w:r>
      <w:r>
        <w:rPr>
          <w:rFonts w:ascii="Times New Roman" w:eastAsia="Times New Roman" w:hAnsi="Times New Roman"/>
          <w:spacing w:val="4"/>
          <w:sz w:val="24"/>
        </w:rPr>
        <w:t xml:space="preserve"> </w:t>
      </w:r>
      <w:r>
        <w:rPr>
          <w:sz w:val="24"/>
        </w:rPr>
        <w:t>套适合表演、演讲和辩论穿戴的服装，要庄重、大方、活泼，不能有奇装异服，可穿民族服饰。</w:t>
      </w:r>
    </w:p>
    <w:p w:rsidR="00990916" w:rsidRDefault="0071589F">
      <w:pPr>
        <w:pStyle w:val="a5"/>
        <w:numPr>
          <w:ilvl w:val="0"/>
          <w:numId w:val="3"/>
        </w:numPr>
        <w:tabs>
          <w:tab w:val="left" w:pos="841"/>
        </w:tabs>
        <w:spacing w:before="2" w:line="364" w:lineRule="auto"/>
        <w:ind w:right="237" w:firstLine="480"/>
        <w:rPr>
          <w:sz w:val="24"/>
        </w:rPr>
      </w:pPr>
      <w:r>
        <w:rPr>
          <w:spacing w:val="-10"/>
          <w:sz w:val="24"/>
        </w:rPr>
        <w:t>药品：由于总决赛期间天气炎热，选手须根据自己的身体状况，适量准备</w:t>
      </w:r>
      <w:r>
        <w:rPr>
          <w:sz w:val="24"/>
        </w:rPr>
        <w:t>一些常用药品，如感冒药、胃肠药、创可贴、晕车药、防暑药品等。</w:t>
      </w:r>
    </w:p>
    <w:p w:rsidR="00990916" w:rsidRPr="0025437A" w:rsidRDefault="0071589F" w:rsidP="0025437A">
      <w:pPr>
        <w:tabs>
          <w:tab w:val="left" w:pos="841"/>
        </w:tabs>
        <w:spacing w:before="2" w:line="364" w:lineRule="auto"/>
        <w:ind w:left="120" w:right="2545"/>
        <w:rPr>
          <w:b/>
          <w:sz w:val="24"/>
        </w:rPr>
      </w:pPr>
      <w:r w:rsidRPr="0025437A">
        <w:rPr>
          <w:b/>
          <w:sz w:val="24"/>
        </w:rPr>
        <w:t>六、报到</w:t>
      </w:r>
    </w:p>
    <w:p w:rsidR="00990916" w:rsidRDefault="0071589F">
      <w:pPr>
        <w:pStyle w:val="a3"/>
        <w:spacing w:before="1"/>
        <w:ind w:left="600" w:firstLine="0"/>
      </w:pPr>
      <w:r>
        <w:t>1.报到时间：20</w:t>
      </w:r>
      <w:r w:rsidR="0025437A">
        <w:rPr>
          <w:rFonts w:hint="eastAsia"/>
        </w:rPr>
        <w:t>21</w:t>
      </w:r>
      <w:r>
        <w:t>年</w:t>
      </w:r>
      <w:r w:rsidR="0025437A">
        <w:t>8</w:t>
      </w:r>
      <w:r>
        <w:t>月</w:t>
      </w:r>
      <w:r w:rsidR="0025437A">
        <w:rPr>
          <w:rFonts w:hint="eastAsia"/>
        </w:rPr>
        <w:t>2</w:t>
      </w:r>
      <w:r>
        <w:t>日8：00—22:00 报到。</w:t>
      </w:r>
    </w:p>
    <w:p w:rsidR="0067296D" w:rsidRPr="0067296D" w:rsidRDefault="0071589F">
      <w:pPr>
        <w:pStyle w:val="a5"/>
        <w:numPr>
          <w:ilvl w:val="0"/>
          <w:numId w:val="2"/>
        </w:numPr>
        <w:tabs>
          <w:tab w:val="left" w:pos="841"/>
        </w:tabs>
        <w:spacing w:line="364" w:lineRule="auto"/>
        <w:ind w:right="145" w:firstLine="480"/>
        <w:jc w:val="both"/>
        <w:rPr>
          <w:rFonts w:hint="eastAsia"/>
          <w:b/>
          <w:sz w:val="24"/>
        </w:rPr>
      </w:pPr>
      <w:r>
        <w:rPr>
          <w:sz w:val="24"/>
        </w:rPr>
        <w:t>报到地点：</w:t>
      </w:r>
      <w:r w:rsidR="0025437A">
        <w:rPr>
          <w:rFonts w:hint="eastAsia"/>
          <w:sz w:val="24"/>
        </w:rPr>
        <w:t>广西桂林市桂山华星酒店</w:t>
      </w:r>
      <w:r>
        <w:rPr>
          <w:sz w:val="24"/>
        </w:rPr>
        <w:t>（</w:t>
      </w:r>
      <w:r w:rsidR="0025437A">
        <w:rPr>
          <w:rFonts w:hint="eastAsia"/>
          <w:spacing w:val="-6"/>
          <w:sz w:val="24"/>
        </w:rPr>
        <w:t>桂林市七星区穿山路42号</w:t>
      </w:r>
      <w:r>
        <w:rPr>
          <w:spacing w:val="-19"/>
          <w:sz w:val="24"/>
        </w:rPr>
        <w:t xml:space="preserve">） </w:t>
      </w:r>
    </w:p>
    <w:p w:rsidR="00990916" w:rsidRPr="0067296D" w:rsidRDefault="0071589F" w:rsidP="0067296D">
      <w:pPr>
        <w:tabs>
          <w:tab w:val="left" w:pos="841"/>
        </w:tabs>
        <w:spacing w:line="364" w:lineRule="auto"/>
        <w:ind w:left="120" w:right="145"/>
        <w:rPr>
          <w:b/>
          <w:sz w:val="24"/>
        </w:rPr>
      </w:pPr>
      <w:r w:rsidRPr="0067296D">
        <w:rPr>
          <w:b/>
          <w:sz w:val="24"/>
        </w:rPr>
        <w:t>七、主持人招募</w:t>
      </w:r>
    </w:p>
    <w:p w:rsidR="00990916" w:rsidRDefault="0071589F">
      <w:pPr>
        <w:pStyle w:val="a3"/>
        <w:spacing w:before="2" w:line="364" w:lineRule="auto"/>
        <w:ind w:right="237"/>
        <w:jc w:val="both"/>
      </w:pPr>
      <w:r>
        <w:rPr>
          <w:spacing w:val="-8"/>
        </w:rPr>
        <w:t>为了保证总决赛期间所有比赛、活动的质量，同时为选手提供展示才华的机</w:t>
      </w:r>
      <w:r>
        <w:rPr>
          <w:spacing w:val="-7"/>
        </w:rPr>
        <w:t>会和舞台，现向全体选手公开招募总决赛各项活动主持人。各省</w:t>
      </w:r>
      <w:r>
        <w:t>（</w:t>
      </w:r>
      <w:r>
        <w:rPr>
          <w:spacing w:val="-8"/>
        </w:rPr>
        <w:t>自治区、直辖</w:t>
      </w:r>
      <w:r>
        <w:t>市</w:t>
      </w:r>
      <w:r>
        <w:rPr>
          <w:spacing w:val="-32"/>
        </w:rPr>
        <w:t>）</w:t>
      </w:r>
      <w:r>
        <w:rPr>
          <w:spacing w:val="-5"/>
        </w:rPr>
        <w:t>级竞赛组委会可向全国竞赛组委会推荐人选，选手也可自主报名，并在总决</w:t>
      </w:r>
      <w:r>
        <w:rPr>
          <w:spacing w:val="-9"/>
        </w:rPr>
        <w:t>赛报到之日经过选拔确定。所选定主持人将获得由全国竞赛组委会颁发的荣誉证</w:t>
      </w:r>
      <w:r>
        <w:t>书，并同时获得优秀</w:t>
      </w:r>
      <w:r w:rsidR="0067296D">
        <w:rPr>
          <w:rFonts w:hint="eastAsia"/>
        </w:rPr>
        <w:t>参赛选手</w:t>
      </w:r>
      <w:r>
        <w:t>的表彰。</w:t>
      </w:r>
    </w:p>
    <w:p w:rsidR="00990916" w:rsidRDefault="0071589F">
      <w:pPr>
        <w:pStyle w:val="a3"/>
        <w:spacing w:before="3"/>
        <w:ind w:firstLine="0"/>
        <w:jc w:val="both"/>
      </w:pPr>
      <w:r>
        <w:t>应聘要求： 1.应聘者必须为本届总决赛选手。</w:t>
      </w:r>
    </w:p>
    <w:p w:rsidR="00990916" w:rsidRDefault="0071589F">
      <w:pPr>
        <w:pStyle w:val="a5"/>
        <w:numPr>
          <w:ilvl w:val="1"/>
          <w:numId w:val="2"/>
        </w:numPr>
        <w:tabs>
          <w:tab w:val="left" w:pos="1621"/>
        </w:tabs>
        <w:rPr>
          <w:sz w:val="24"/>
        </w:rPr>
      </w:pPr>
      <w:r>
        <w:rPr>
          <w:spacing w:val="-3"/>
          <w:sz w:val="24"/>
        </w:rPr>
        <w:t>具备较高的英语语言素质，表达能力强，尤其是英语听、说能力。</w:t>
      </w:r>
    </w:p>
    <w:p w:rsidR="00990916" w:rsidRDefault="0071589F">
      <w:pPr>
        <w:pStyle w:val="a5"/>
        <w:numPr>
          <w:ilvl w:val="1"/>
          <w:numId w:val="2"/>
        </w:numPr>
        <w:tabs>
          <w:tab w:val="left" w:pos="1621"/>
        </w:tabs>
        <w:spacing w:before="161"/>
        <w:rPr>
          <w:sz w:val="24"/>
        </w:rPr>
      </w:pPr>
      <w:r>
        <w:rPr>
          <w:sz w:val="24"/>
        </w:rPr>
        <w:t>五官端正，形象气质佳，行为举止大方。</w:t>
      </w:r>
    </w:p>
    <w:p w:rsidR="00990916" w:rsidRDefault="00990916">
      <w:pPr>
        <w:rPr>
          <w:sz w:val="24"/>
        </w:rPr>
        <w:sectPr w:rsidR="00990916">
          <w:pgSz w:w="11910" w:h="16840"/>
          <w:pgMar w:top="1460" w:right="1560" w:bottom="280" w:left="1680" w:header="720" w:footer="720" w:gutter="0"/>
          <w:cols w:space="720"/>
        </w:sectPr>
      </w:pPr>
    </w:p>
    <w:p w:rsidR="00990916" w:rsidRDefault="0071589F">
      <w:pPr>
        <w:pStyle w:val="a5"/>
        <w:numPr>
          <w:ilvl w:val="1"/>
          <w:numId w:val="2"/>
        </w:numPr>
        <w:tabs>
          <w:tab w:val="left" w:pos="1621"/>
        </w:tabs>
        <w:spacing w:before="42"/>
        <w:rPr>
          <w:sz w:val="24"/>
        </w:rPr>
      </w:pPr>
      <w:r>
        <w:rPr>
          <w:sz w:val="24"/>
        </w:rPr>
        <w:lastRenderedPageBreak/>
        <w:t>口齿伶俐，思维敏捷，具有较强的应变能力。</w:t>
      </w:r>
    </w:p>
    <w:p w:rsidR="0067296D" w:rsidRPr="00436B4C" w:rsidRDefault="0071589F">
      <w:pPr>
        <w:pStyle w:val="a5"/>
        <w:numPr>
          <w:ilvl w:val="1"/>
          <w:numId w:val="2"/>
        </w:numPr>
        <w:tabs>
          <w:tab w:val="left" w:pos="1621"/>
        </w:tabs>
        <w:spacing w:line="364" w:lineRule="auto"/>
        <w:ind w:left="600" w:right="4405" w:firstLine="780"/>
        <w:rPr>
          <w:rFonts w:hint="eastAsia"/>
          <w:spacing w:val="-2"/>
          <w:sz w:val="24"/>
        </w:rPr>
      </w:pPr>
      <w:r>
        <w:rPr>
          <w:spacing w:val="-2"/>
          <w:sz w:val="24"/>
        </w:rPr>
        <w:t>有主持经验者优先录用。</w:t>
      </w:r>
      <w:r w:rsidRPr="00436B4C">
        <w:rPr>
          <w:b/>
          <w:spacing w:val="-2"/>
          <w:sz w:val="24"/>
        </w:rPr>
        <w:t>主持活动项目：</w:t>
      </w:r>
    </w:p>
    <w:p w:rsidR="00436B4C" w:rsidRPr="00436B4C" w:rsidRDefault="0071589F" w:rsidP="00436B4C">
      <w:pPr>
        <w:pStyle w:val="a5"/>
        <w:tabs>
          <w:tab w:val="left" w:pos="1621"/>
        </w:tabs>
        <w:spacing w:before="42"/>
        <w:ind w:left="1621" w:firstLine="0"/>
        <w:rPr>
          <w:rFonts w:hint="eastAsia"/>
          <w:spacing w:val="-2"/>
          <w:sz w:val="24"/>
        </w:rPr>
      </w:pPr>
      <w:r w:rsidRPr="00436B4C">
        <w:rPr>
          <w:spacing w:val="-2"/>
          <w:sz w:val="24"/>
        </w:rPr>
        <w:t>总决赛开幕式；</w:t>
      </w:r>
    </w:p>
    <w:p w:rsidR="0067296D" w:rsidRPr="00436B4C" w:rsidRDefault="0067296D" w:rsidP="00436B4C">
      <w:pPr>
        <w:pStyle w:val="a5"/>
        <w:tabs>
          <w:tab w:val="left" w:pos="1621"/>
        </w:tabs>
        <w:spacing w:before="42"/>
        <w:ind w:left="1621" w:firstLine="0"/>
        <w:rPr>
          <w:spacing w:val="-2"/>
          <w:sz w:val="24"/>
        </w:rPr>
      </w:pPr>
      <w:r w:rsidRPr="00436B4C">
        <w:rPr>
          <w:spacing w:val="-2"/>
          <w:sz w:val="24"/>
        </w:rPr>
        <w:t>20</w:t>
      </w:r>
      <w:r w:rsidRPr="00436B4C">
        <w:rPr>
          <w:rFonts w:hint="eastAsia"/>
          <w:spacing w:val="-2"/>
          <w:sz w:val="24"/>
        </w:rPr>
        <w:t>20 &amp; 2021</w:t>
      </w:r>
      <w:r w:rsidRPr="00436B4C">
        <w:rPr>
          <w:spacing w:val="-2"/>
          <w:sz w:val="24"/>
        </w:rPr>
        <w:t xml:space="preserve"> 年全国优秀大学生英语学习经验交流会</w:t>
      </w:r>
    </w:p>
    <w:p w:rsidR="00E12949" w:rsidRPr="00436B4C" w:rsidRDefault="0071589F" w:rsidP="00436B4C">
      <w:pPr>
        <w:pStyle w:val="a5"/>
        <w:tabs>
          <w:tab w:val="left" w:pos="1621"/>
        </w:tabs>
        <w:spacing w:before="42"/>
        <w:ind w:left="1621" w:firstLine="0"/>
        <w:rPr>
          <w:spacing w:val="-2"/>
          <w:sz w:val="24"/>
        </w:rPr>
      </w:pPr>
      <w:r w:rsidRPr="00436B4C">
        <w:rPr>
          <w:spacing w:val="-2"/>
          <w:sz w:val="24"/>
        </w:rPr>
        <w:t>第</w:t>
      </w:r>
      <w:r w:rsidR="0025437A" w:rsidRPr="00436B4C">
        <w:rPr>
          <w:rFonts w:hint="eastAsia"/>
          <w:spacing w:val="-2"/>
          <w:sz w:val="24"/>
        </w:rPr>
        <w:t>二十一</w:t>
      </w:r>
      <w:r w:rsidRPr="00436B4C">
        <w:rPr>
          <w:spacing w:val="-2"/>
          <w:sz w:val="24"/>
        </w:rPr>
        <w:t>届全国大学生英语演讲比赛；</w:t>
      </w:r>
    </w:p>
    <w:p w:rsidR="00990916" w:rsidRPr="00436B4C" w:rsidRDefault="0071589F" w:rsidP="00436B4C">
      <w:pPr>
        <w:pStyle w:val="a5"/>
        <w:tabs>
          <w:tab w:val="left" w:pos="1621"/>
        </w:tabs>
        <w:spacing w:before="42"/>
        <w:ind w:left="1621" w:firstLine="0"/>
        <w:rPr>
          <w:spacing w:val="-2"/>
          <w:sz w:val="24"/>
        </w:rPr>
      </w:pPr>
      <w:r w:rsidRPr="00436B4C">
        <w:rPr>
          <w:spacing w:val="-2"/>
          <w:sz w:val="24"/>
        </w:rPr>
        <w:t>第</w:t>
      </w:r>
      <w:r w:rsidR="0025437A" w:rsidRPr="00436B4C">
        <w:rPr>
          <w:rFonts w:hint="eastAsia"/>
          <w:spacing w:val="-2"/>
          <w:sz w:val="24"/>
        </w:rPr>
        <w:t>二十一</w:t>
      </w:r>
      <w:r w:rsidRPr="00436B4C">
        <w:rPr>
          <w:spacing w:val="-2"/>
          <w:sz w:val="24"/>
        </w:rPr>
        <w:t>全国大学生英语辩论赛；</w:t>
      </w:r>
    </w:p>
    <w:p w:rsidR="00990916" w:rsidRPr="00436B4C" w:rsidRDefault="0071589F" w:rsidP="00436B4C">
      <w:pPr>
        <w:pStyle w:val="a5"/>
        <w:tabs>
          <w:tab w:val="left" w:pos="1621"/>
        </w:tabs>
        <w:spacing w:before="42"/>
        <w:ind w:left="1621" w:firstLine="0"/>
        <w:rPr>
          <w:spacing w:val="-2"/>
          <w:sz w:val="24"/>
        </w:rPr>
      </w:pPr>
      <w:r w:rsidRPr="00436B4C">
        <w:rPr>
          <w:spacing w:val="-2"/>
          <w:sz w:val="24"/>
        </w:rPr>
        <w:t>第</w:t>
      </w:r>
      <w:r w:rsidR="0025437A" w:rsidRPr="00436B4C">
        <w:rPr>
          <w:rFonts w:hint="eastAsia"/>
          <w:spacing w:val="-2"/>
          <w:sz w:val="24"/>
        </w:rPr>
        <w:t>十四</w:t>
      </w:r>
      <w:r w:rsidRPr="00436B4C">
        <w:rPr>
          <w:spacing w:val="-2"/>
          <w:sz w:val="24"/>
        </w:rPr>
        <w:t>届全国大学生英语风采大赛。</w:t>
      </w:r>
    </w:p>
    <w:p w:rsidR="00990916" w:rsidRDefault="0071589F">
      <w:pPr>
        <w:pStyle w:val="a3"/>
        <w:spacing w:line="364" w:lineRule="auto"/>
        <w:ind w:left="1800" w:right="232" w:hanging="1680"/>
      </w:pPr>
      <w:r>
        <w:rPr>
          <w:b/>
        </w:rPr>
        <w:t xml:space="preserve">报名方式： </w:t>
      </w:r>
      <w:r>
        <w:t>1.总决赛参赛选手可根据自身特长优势，在报到之日，在报到处相关负责人处直接报名。</w:t>
      </w:r>
    </w:p>
    <w:p w:rsidR="00990916" w:rsidRDefault="0071589F">
      <w:pPr>
        <w:pStyle w:val="a3"/>
        <w:spacing w:before="1" w:line="364" w:lineRule="auto"/>
        <w:ind w:left="1675" w:right="266" w:hanging="238"/>
      </w:pPr>
      <w:r>
        <w:t>2.各项活动负责人将在报到之日晚间对应聘者进行面试，并择优选出各项活动的主持人。</w:t>
      </w:r>
    </w:p>
    <w:p w:rsidR="00990916" w:rsidRDefault="0071589F">
      <w:pPr>
        <w:pStyle w:val="Heading1"/>
      </w:pPr>
      <w:r>
        <w:t>八、费用及其他</w:t>
      </w:r>
    </w:p>
    <w:p w:rsidR="00990916" w:rsidRDefault="0071589F">
      <w:pPr>
        <w:pStyle w:val="a5"/>
        <w:numPr>
          <w:ilvl w:val="0"/>
          <w:numId w:val="1"/>
        </w:numPr>
        <w:tabs>
          <w:tab w:val="left" w:pos="841"/>
        </w:tabs>
        <w:spacing w:line="364" w:lineRule="auto"/>
        <w:ind w:right="237" w:firstLine="480"/>
        <w:jc w:val="both"/>
        <w:rPr>
          <w:sz w:val="24"/>
        </w:rPr>
      </w:pPr>
      <w:r>
        <w:rPr>
          <w:spacing w:val="-6"/>
          <w:sz w:val="24"/>
        </w:rPr>
        <w:t>为了统一安排总决赛期间选手的食宿和活动，每位选手须交纳食宿费、资</w:t>
      </w:r>
      <w:r>
        <w:rPr>
          <w:sz w:val="24"/>
        </w:rPr>
        <w:t>料费、活动费、培训费等费用合计</w:t>
      </w:r>
      <w:r>
        <w:rPr>
          <w:spacing w:val="-15"/>
          <w:sz w:val="24"/>
          <w:shd w:val="clear" w:color="auto" w:fill="FFFF00"/>
        </w:rPr>
        <w:t>人民币</w:t>
      </w:r>
      <w:r w:rsidR="00E12949">
        <w:rPr>
          <w:rFonts w:ascii="Times New Roman" w:eastAsiaTheme="minorEastAsia" w:hint="eastAsia"/>
          <w:sz w:val="24"/>
          <w:shd w:val="clear" w:color="auto" w:fill="FFFF00"/>
        </w:rPr>
        <w:t>42</w:t>
      </w:r>
      <w:r>
        <w:rPr>
          <w:rFonts w:ascii="Times New Roman" w:eastAsia="Times New Roman"/>
          <w:sz w:val="24"/>
          <w:shd w:val="clear" w:color="auto" w:fill="FFFF00"/>
        </w:rPr>
        <w:t>00</w:t>
      </w:r>
      <w:r>
        <w:rPr>
          <w:sz w:val="24"/>
          <w:shd w:val="clear" w:color="auto" w:fill="FFFF00"/>
        </w:rPr>
        <w:t>元</w:t>
      </w:r>
      <w:r>
        <w:rPr>
          <w:sz w:val="24"/>
        </w:rPr>
        <w:t>，此外不再收取其他费用。凡</w:t>
      </w:r>
      <w:r>
        <w:rPr>
          <w:rFonts w:ascii="Times New Roman" w:eastAsia="Times New Roman"/>
          <w:sz w:val="24"/>
        </w:rPr>
        <w:t>7</w:t>
      </w:r>
      <w:r>
        <w:rPr>
          <w:rFonts w:ascii="Times New Roman" w:eastAsia="Times New Roman"/>
          <w:spacing w:val="18"/>
          <w:sz w:val="24"/>
        </w:rPr>
        <w:t xml:space="preserve"> </w:t>
      </w:r>
      <w:r>
        <w:rPr>
          <w:spacing w:val="-21"/>
          <w:sz w:val="24"/>
        </w:rPr>
        <w:t xml:space="preserve">月 </w:t>
      </w:r>
      <w:r w:rsidR="00E12949">
        <w:rPr>
          <w:rFonts w:ascii="Times New Roman" w:eastAsiaTheme="minorEastAsia" w:hint="eastAsia"/>
          <w:sz w:val="24"/>
        </w:rPr>
        <w:t>4</w:t>
      </w:r>
      <w:r>
        <w:rPr>
          <w:rFonts w:ascii="Times New Roman" w:eastAsia="Times New Roman"/>
          <w:spacing w:val="18"/>
          <w:sz w:val="24"/>
        </w:rPr>
        <w:t xml:space="preserve"> </w:t>
      </w:r>
      <w:r>
        <w:rPr>
          <w:sz w:val="24"/>
        </w:rPr>
        <w:t>日前未交费者按自动放弃参赛处理（如因特殊原因未能按时汇款，请提前与全国组委会电话联系</w:t>
      </w:r>
      <w:r>
        <w:rPr>
          <w:spacing w:val="-120"/>
          <w:sz w:val="24"/>
        </w:rPr>
        <w:t>）</w:t>
      </w:r>
      <w:r>
        <w:rPr>
          <w:sz w:val="24"/>
        </w:rPr>
        <w:t>。费用支付方式如下：</w:t>
      </w:r>
    </w:p>
    <w:p w:rsidR="00990916" w:rsidRDefault="0071589F">
      <w:pPr>
        <w:pStyle w:val="Heading1"/>
        <w:spacing w:before="3"/>
        <w:ind w:left="960"/>
      </w:pPr>
      <w:r>
        <w:t>银行汇款</w:t>
      </w:r>
    </w:p>
    <w:p w:rsidR="00990916" w:rsidRDefault="0071589F">
      <w:pPr>
        <w:spacing w:before="160" w:line="364" w:lineRule="auto"/>
        <w:ind w:left="960" w:right="2887"/>
        <w:rPr>
          <w:rFonts w:ascii="Times New Roman" w:eastAsia="Times New Roman"/>
          <w:b/>
          <w:sz w:val="24"/>
        </w:rPr>
      </w:pPr>
      <w:r>
        <w:rPr>
          <w:b/>
          <w:sz w:val="24"/>
        </w:rPr>
        <w:t>开户行：中国工商银行北京首都体育馆支行 开户名：天仁时代（北京）</w:t>
      </w:r>
      <w:r>
        <w:rPr>
          <w:b/>
          <w:spacing w:val="-2"/>
          <w:sz w:val="24"/>
        </w:rPr>
        <w:t>技术发展有限公司账 号 ：</w:t>
      </w:r>
      <w:r>
        <w:rPr>
          <w:rFonts w:ascii="Times New Roman" w:eastAsia="Times New Roman"/>
          <w:b/>
          <w:sz w:val="24"/>
        </w:rPr>
        <w:t>0200053709200084267</w:t>
      </w:r>
    </w:p>
    <w:p w:rsidR="00990916" w:rsidRDefault="0071589F">
      <w:pPr>
        <w:pStyle w:val="a3"/>
        <w:spacing w:before="2"/>
        <w:ind w:firstLine="0"/>
      </w:pPr>
      <w:r>
        <w:t>注：以上账号是本活动唯一指定汇款账号和地址；谨访短信诈骗。</w:t>
      </w:r>
    </w:p>
    <w:p w:rsidR="00990916" w:rsidRDefault="0071589F">
      <w:pPr>
        <w:pStyle w:val="Heading1"/>
        <w:spacing w:before="160" w:line="364" w:lineRule="auto"/>
        <w:ind w:right="206"/>
        <w:jc w:val="both"/>
      </w:pPr>
      <w:r>
        <w:rPr>
          <w:spacing w:val="-11"/>
          <w:w w:val="99"/>
        </w:rPr>
        <w:t>请您在汇款时务必</w:t>
      </w:r>
      <w:r w:rsidR="00E12949">
        <w:rPr>
          <w:rFonts w:hint="eastAsia"/>
          <w:spacing w:val="-11"/>
          <w:w w:val="99"/>
        </w:rPr>
        <w:t>备注：</w:t>
      </w:r>
      <w:r>
        <w:rPr>
          <w:spacing w:val="-11"/>
          <w:w w:val="99"/>
        </w:rPr>
        <w:t>“</w:t>
      </w:r>
      <w:r>
        <w:rPr>
          <w:rFonts w:ascii="Times New Roman" w:eastAsia="Times New Roman" w:hAnsi="Times New Roman"/>
          <w:u w:val="thick"/>
        </w:rPr>
        <w:t xml:space="preserve">          </w:t>
      </w:r>
      <w:r>
        <w:rPr>
          <w:w w:val="99"/>
          <w:u w:val="thick"/>
        </w:rPr>
        <w:t>省</w:t>
      </w:r>
      <w:r>
        <w:rPr>
          <w:spacing w:val="-1"/>
          <w:u w:val="thick"/>
        </w:rPr>
        <w:t xml:space="preserve">     </w:t>
      </w:r>
      <w:r>
        <w:rPr>
          <w:spacing w:val="-20"/>
          <w:w w:val="99"/>
        </w:rPr>
        <w:t>大学总决赛”</w:t>
      </w:r>
      <w:r>
        <w:rPr>
          <w:spacing w:val="2"/>
          <w:w w:val="99"/>
        </w:rPr>
        <w:t>（</w:t>
      </w:r>
      <w:r>
        <w:rPr>
          <w:rFonts w:ascii="Times New Roman" w:eastAsia="Times New Roman" w:hAnsi="Times New Roman"/>
          <w:u w:val="thick"/>
        </w:rPr>
        <w:t xml:space="preserve">          </w:t>
      </w:r>
      <w:r>
        <w:rPr>
          <w:spacing w:val="1"/>
          <w:w w:val="99"/>
        </w:rPr>
        <w:t>处填写</w:t>
      </w:r>
      <w:r w:rsidRPr="00E12949">
        <w:rPr>
          <w:w w:val="99"/>
          <w:shd w:val="clear" w:color="auto" w:fill="FFFF00"/>
        </w:rPr>
        <w:t>选手省份及</w:t>
      </w:r>
      <w:r w:rsidRPr="00E12949">
        <w:rPr>
          <w:spacing w:val="-242"/>
          <w:w w:val="99"/>
          <w:shd w:val="clear" w:color="auto" w:fill="FFFF00"/>
        </w:rPr>
        <w:t>所</w:t>
      </w:r>
      <w:r w:rsidRPr="00E12949">
        <w:rPr>
          <w:shd w:val="clear" w:color="auto" w:fill="FFFF00"/>
        </w:rPr>
        <w:t>在大学</w:t>
      </w:r>
      <w:r w:rsidRPr="00E12949">
        <w:rPr>
          <w:spacing w:val="-120"/>
        </w:rPr>
        <w:t>）</w:t>
      </w:r>
      <w:r w:rsidRPr="00E12949">
        <w:t>。若无法附言，请将汇款底</w:t>
      </w:r>
      <w:r>
        <w:t>单发邮件至全国组委会，并注明姓名和学 校。</w:t>
      </w:r>
    </w:p>
    <w:p w:rsidR="00990916" w:rsidRDefault="0071589F">
      <w:pPr>
        <w:pStyle w:val="a5"/>
        <w:numPr>
          <w:ilvl w:val="0"/>
          <w:numId w:val="1"/>
        </w:numPr>
        <w:tabs>
          <w:tab w:val="left" w:pos="841"/>
        </w:tabs>
        <w:spacing w:before="2" w:line="364" w:lineRule="auto"/>
        <w:ind w:right="237" w:firstLine="480"/>
        <w:jc w:val="both"/>
        <w:rPr>
          <w:sz w:val="24"/>
        </w:rPr>
      </w:pPr>
      <w:r>
        <w:rPr>
          <w:spacing w:val="-6"/>
          <w:sz w:val="24"/>
        </w:rPr>
        <w:t xml:space="preserve">本届总决赛全国名额为 </w:t>
      </w:r>
      <w:r w:rsidR="00E12949" w:rsidRPr="00436B4C">
        <w:rPr>
          <w:rFonts w:hint="eastAsia"/>
          <w:sz w:val="24"/>
          <w:highlight w:val="yellow"/>
        </w:rPr>
        <w:t>500</w:t>
      </w:r>
      <w:r>
        <w:rPr>
          <w:spacing w:val="-15"/>
          <w:sz w:val="24"/>
        </w:rPr>
        <w:t xml:space="preserve"> 名，额满为止。凡参赛选手因个人原因在</w:t>
      </w:r>
      <w:r>
        <w:rPr>
          <w:spacing w:val="-7"/>
          <w:sz w:val="24"/>
        </w:rPr>
        <w:t>交费并收到通知书后无法参赛，需提交个人书面申请，全国组委会批准同意后退</w:t>
      </w:r>
      <w:r>
        <w:rPr>
          <w:spacing w:val="-30"/>
          <w:sz w:val="24"/>
        </w:rPr>
        <w:t xml:space="preserve">回 </w:t>
      </w:r>
      <w:r>
        <w:rPr>
          <w:sz w:val="24"/>
        </w:rPr>
        <w:t>50%费用，剩余费用作为占取名额的成本费，不予退回。</w:t>
      </w:r>
    </w:p>
    <w:p w:rsidR="00990916" w:rsidRDefault="0071589F">
      <w:pPr>
        <w:pStyle w:val="a5"/>
        <w:numPr>
          <w:ilvl w:val="0"/>
          <w:numId w:val="1"/>
        </w:numPr>
        <w:tabs>
          <w:tab w:val="left" w:pos="841"/>
        </w:tabs>
        <w:spacing w:before="2"/>
        <w:ind w:left="841"/>
        <w:rPr>
          <w:sz w:val="24"/>
        </w:rPr>
      </w:pPr>
      <w:r>
        <w:rPr>
          <w:sz w:val="24"/>
        </w:rPr>
        <w:t>参赛选手的往返交通费和个人相关费用均自理。</w:t>
      </w:r>
    </w:p>
    <w:p w:rsidR="00990916" w:rsidRDefault="0071589F">
      <w:pPr>
        <w:pStyle w:val="a5"/>
        <w:numPr>
          <w:ilvl w:val="0"/>
          <w:numId w:val="1"/>
        </w:numPr>
        <w:tabs>
          <w:tab w:val="left" w:pos="841"/>
        </w:tabs>
        <w:spacing w:line="364" w:lineRule="auto"/>
        <w:ind w:right="237" w:firstLine="480"/>
        <w:rPr>
          <w:sz w:val="24"/>
        </w:rPr>
      </w:pPr>
      <w:r>
        <w:rPr>
          <w:spacing w:val="-8"/>
          <w:sz w:val="24"/>
        </w:rPr>
        <w:t>由于活动时值旅游旺季，购票紧张，为保证选手按时返程，建议选手在当</w:t>
      </w:r>
      <w:r>
        <w:rPr>
          <w:sz w:val="24"/>
        </w:rPr>
        <w:t>地购买往返车票。</w:t>
      </w:r>
    </w:p>
    <w:p w:rsidR="00990916" w:rsidRDefault="00990916">
      <w:pPr>
        <w:spacing w:line="364" w:lineRule="auto"/>
        <w:rPr>
          <w:sz w:val="24"/>
        </w:rPr>
        <w:sectPr w:rsidR="00990916">
          <w:pgSz w:w="11910" w:h="16840"/>
          <w:pgMar w:top="1460" w:right="1560" w:bottom="280" w:left="1680" w:header="720" w:footer="720" w:gutter="0"/>
          <w:cols w:space="720"/>
        </w:sectPr>
      </w:pPr>
    </w:p>
    <w:p w:rsidR="00990916" w:rsidRDefault="0071589F">
      <w:pPr>
        <w:pStyle w:val="a5"/>
        <w:numPr>
          <w:ilvl w:val="0"/>
          <w:numId w:val="1"/>
        </w:numPr>
        <w:tabs>
          <w:tab w:val="left" w:pos="841"/>
        </w:tabs>
        <w:spacing w:before="42" w:line="364" w:lineRule="auto"/>
        <w:ind w:right="237" w:firstLine="480"/>
        <w:jc w:val="both"/>
        <w:rPr>
          <w:sz w:val="24"/>
        </w:rPr>
      </w:pPr>
      <w:r>
        <w:rPr>
          <w:spacing w:val="-5"/>
          <w:sz w:val="24"/>
        </w:rPr>
        <w:lastRenderedPageBreak/>
        <w:t>本届总决赛的所有活动将由主办单位安排进行全程录像、照相，并在总决</w:t>
      </w:r>
      <w:r>
        <w:rPr>
          <w:spacing w:val="2"/>
          <w:sz w:val="24"/>
        </w:rPr>
        <w:t>赛结束后制成光盘，选手可在总决赛期间选择</w:t>
      </w:r>
      <w:r w:rsidR="00E12949">
        <w:rPr>
          <w:rFonts w:hint="eastAsia"/>
          <w:spacing w:val="2"/>
          <w:sz w:val="24"/>
        </w:rPr>
        <w:t>订购。</w:t>
      </w:r>
    </w:p>
    <w:p w:rsidR="00990916" w:rsidRDefault="0071589F">
      <w:pPr>
        <w:pStyle w:val="Heading1"/>
      </w:pPr>
      <w:r>
        <w:t>九、联系方式</w:t>
      </w:r>
    </w:p>
    <w:p w:rsidR="00990916" w:rsidRDefault="0071589F">
      <w:pPr>
        <w:spacing w:before="214"/>
        <w:ind w:left="960"/>
        <w:rPr>
          <w:b/>
          <w:sz w:val="28"/>
        </w:rPr>
      </w:pPr>
      <w:r>
        <w:rPr>
          <w:b/>
          <w:sz w:val="28"/>
        </w:rPr>
        <w:t>全国大学生英语竞赛组委会办公室</w:t>
      </w:r>
    </w:p>
    <w:p w:rsidR="00990916" w:rsidRDefault="0071589F">
      <w:pPr>
        <w:pStyle w:val="a3"/>
        <w:tabs>
          <w:tab w:val="left" w:pos="2639"/>
        </w:tabs>
        <w:spacing w:before="211" w:line="364" w:lineRule="auto"/>
        <w:ind w:left="960" w:right="445" w:firstLine="0"/>
      </w:pPr>
      <w:r>
        <w:t>通讯地址：北京市海淀区大柳树路</w:t>
      </w:r>
      <w:r>
        <w:rPr>
          <w:spacing w:val="-60"/>
        </w:rPr>
        <w:t xml:space="preserve"> </w:t>
      </w:r>
      <w:r>
        <w:rPr>
          <w:rFonts w:ascii="Times New Roman" w:eastAsia="Times New Roman"/>
        </w:rPr>
        <w:t>17</w:t>
      </w:r>
      <w:r>
        <w:t>号富</w:t>
      </w:r>
      <w:r w:rsidR="00E12949">
        <w:rPr>
          <w:rFonts w:hint="eastAsia"/>
        </w:rPr>
        <w:t>海中心3号楼607</w:t>
      </w:r>
      <w:r>
        <w:rPr>
          <w:spacing w:val="-3"/>
        </w:rPr>
        <w:t>（</w:t>
      </w:r>
      <w:r>
        <w:rPr>
          <w:rFonts w:ascii="Times New Roman" w:eastAsia="Times New Roman"/>
          <w:spacing w:val="-3"/>
        </w:rPr>
        <w:t>100081</w:t>
      </w:r>
      <w:r>
        <w:rPr>
          <w:spacing w:val="-3"/>
        </w:rPr>
        <w:t xml:space="preserve">） </w:t>
      </w:r>
      <w:r>
        <w:t>联 系 人：刘</w:t>
      </w:r>
      <w:r>
        <w:tab/>
        <w:t>军</w:t>
      </w:r>
    </w:p>
    <w:p w:rsidR="00990916" w:rsidRDefault="0071589F">
      <w:pPr>
        <w:pStyle w:val="a3"/>
        <w:tabs>
          <w:tab w:val="left" w:pos="1679"/>
        </w:tabs>
        <w:spacing w:before="2" w:line="364" w:lineRule="auto"/>
        <w:ind w:left="960" w:right="3544" w:firstLine="0"/>
        <w:rPr>
          <w:rFonts w:ascii="Times New Roman" w:eastAsia="Times New Roman"/>
        </w:rPr>
      </w:pPr>
      <w:r>
        <w:rPr>
          <w:spacing w:val="-1"/>
        </w:rPr>
        <w:t>咨询</w:t>
      </w:r>
      <w:r>
        <w:t>电话：</w:t>
      </w:r>
      <w:r>
        <w:rPr>
          <w:rFonts w:ascii="Times New Roman" w:eastAsia="Times New Roman"/>
        </w:rPr>
        <w:t>010-88375225</w:t>
      </w:r>
      <w:r>
        <w:t>；</w:t>
      </w:r>
      <w:r>
        <w:rPr>
          <w:rFonts w:ascii="Times New Roman" w:eastAsia="Times New Roman"/>
        </w:rPr>
        <w:t xml:space="preserve">18600440808 </w:t>
      </w:r>
      <w:r>
        <w:t>传</w:t>
      </w:r>
      <w:r>
        <w:tab/>
        <w:t>真：</w:t>
      </w:r>
      <w:r>
        <w:rPr>
          <w:rFonts w:ascii="Times New Roman" w:eastAsia="Times New Roman"/>
        </w:rPr>
        <w:t>010-88375115</w:t>
      </w:r>
    </w:p>
    <w:p w:rsidR="00990916" w:rsidRDefault="0071589F">
      <w:pPr>
        <w:pStyle w:val="a3"/>
        <w:spacing w:before="1"/>
        <w:ind w:left="960" w:firstLine="0"/>
        <w:rPr>
          <w:rFonts w:ascii="Times New Roman" w:eastAsia="Times New Roman"/>
        </w:rPr>
      </w:pPr>
      <w:r>
        <w:t>电子信箱：</w:t>
      </w:r>
      <w:hyperlink r:id="rId8">
        <w:r>
          <w:rPr>
            <w:rFonts w:ascii="Times New Roman" w:eastAsia="Times New Roman"/>
          </w:rPr>
          <w:t>neccsf@163.com</w:t>
        </w:r>
      </w:hyperlink>
    </w:p>
    <w:p w:rsidR="00990916" w:rsidRDefault="0071589F">
      <w:pPr>
        <w:pStyle w:val="a3"/>
        <w:tabs>
          <w:tab w:val="left" w:pos="1679"/>
        </w:tabs>
        <w:ind w:left="960" w:firstLine="0"/>
        <w:rPr>
          <w:rFonts w:ascii="Times New Roman" w:eastAsia="Times New Roman"/>
        </w:rPr>
      </w:pPr>
      <w:r>
        <w:rPr>
          <w:noProof/>
        </w:rPr>
        <w:drawing>
          <wp:anchor distT="0" distB="0" distL="0" distR="0" simplePos="0" relativeHeight="487532032" behindDoc="1" locked="0" layoutInCell="1" allowOverlap="1">
            <wp:simplePos x="0" y="0"/>
            <wp:positionH relativeFrom="page">
              <wp:posOffset>4000500</wp:posOffset>
            </wp:positionH>
            <wp:positionV relativeFrom="paragraph">
              <wp:posOffset>72021</wp:posOffset>
            </wp:positionV>
            <wp:extent cx="1620012" cy="160934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620012" cy="1609343"/>
                    </a:xfrm>
                    <a:prstGeom prst="rect">
                      <a:avLst/>
                    </a:prstGeom>
                  </pic:spPr>
                </pic:pic>
              </a:graphicData>
            </a:graphic>
          </wp:anchor>
        </w:drawing>
      </w:r>
      <w:r>
        <w:t>网</w:t>
      </w:r>
      <w:r>
        <w:tab/>
        <w:t>址：</w:t>
      </w:r>
      <w:hyperlink r:id="rId10" w:history="1">
        <w:r w:rsidR="00E12949" w:rsidRPr="005E5E00">
          <w:rPr>
            <w:rStyle w:val="a8"/>
            <w:rFonts w:ascii="Times New Roman" w:eastAsia="Times New Roman"/>
          </w:rPr>
          <w:t>www.chinaneccs.</w:t>
        </w:r>
        <w:r w:rsidR="00E12949" w:rsidRPr="005E5E00">
          <w:rPr>
            <w:rStyle w:val="a8"/>
            <w:rFonts w:ascii="Times New Roman" w:eastAsiaTheme="minorEastAsia" w:hint="eastAsia"/>
          </w:rPr>
          <w:t>cn</w:t>
        </w:r>
      </w:hyperlink>
    </w:p>
    <w:p w:rsidR="00990916" w:rsidRDefault="00990916">
      <w:pPr>
        <w:pStyle w:val="a3"/>
        <w:spacing w:before="0"/>
        <w:ind w:left="0" w:firstLine="0"/>
        <w:rPr>
          <w:rFonts w:ascii="Times New Roman"/>
          <w:sz w:val="26"/>
        </w:rPr>
      </w:pPr>
    </w:p>
    <w:p w:rsidR="00990916" w:rsidRDefault="00990916">
      <w:pPr>
        <w:pStyle w:val="a3"/>
        <w:spacing w:before="8"/>
        <w:ind w:left="0" w:firstLine="0"/>
        <w:rPr>
          <w:rFonts w:ascii="Times New Roman"/>
          <w:sz w:val="28"/>
        </w:rPr>
      </w:pPr>
    </w:p>
    <w:p w:rsidR="00990916" w:rsidRDefault="00E12949">
      <w:pPr>
        <w:pStyle w:val="Heading1"/>
        <w:spacing w:before="0" w:line="364" w:lineRule="auto"/>
        <w:ind w:left="4680" w:right="1092" w:hanging="480"/>
      </w:pPr>
      <w:r>
        <w:t>全国大学生英语竞赛组织委员会二〇</w:t>
      </w:r>
      <w:r>
        <w:rPr>
          <w:rFonts w:hint="eastAsia"/>
        </w:rPr>
        <w:t>二一</w:t>
      </w:r>
      <w:r w:rsidR="0071589F">
        <w:t>年</w:t>
      </w:r>
      <w:r>
        <w:rPr>
          <w:rFonts w:hint="eastAsia"/>
        </w:rPr>
        <w:t>六</w:t>
      </w:r>
      <w:r w:rsidR="0071589F">
        <w:t>月</w:t>
      </w:r>
      <w:r>
        <w:rPr>
          <w:rFonts w:hint="eastAsia"/>
        </w:rPr>
        <w:t>十</w:t>
      </w:r>
      <w:r w:rsidR="0071589F">
        <w:t>日</w:t>
      </w:r>
    </w:p>
    <w:sectPr w:rsidR="00990916" w:rsidSect="00990916">
      <w:pgSz w:w="11910" w:h="16840"/>
      <w:pgMar w:top="1460" w:right="156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972" w:rsidRDefault="00D80972" w:rsidP="0025437A">
      <w:r>
        <w:separator/>
      </w:r>
    </w:p>
  </w:endnote>
  <w:endnote w:type="continuationSeparator" w:id="0">
    <w:p w:rsidR="00D80972" w:rsidRDefault="00D80972" w:rsidP="0025437A">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972" w:rsidRDefault="00D80972" w:rsidP="0025437A">
      <w:r>
        <w:separator/>
      </w:r>
    </w:p>
  </w:footnote>
  <w:footnote w:type="continuationSeparator" w:id="0">
    <w:p w:rsidR="00D80972" w:rsidRDefault="00D80972" w:rsidP="002543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55999"/>
    <w:multiLevelType w:val="hybridMultilevel"/>
    <w:tmpl w:val="08ACF1A8"/>
    <w:lvl w:ilvl="0" w:tplc="48E8544C">
      <w:start w:val="1"/>
      <w:numFmt w:val="decimal"/>
      <w:lvlText w:val="%1."/>
      <w:lvlJc w:val="left"/>
      <w:pPr>
        <w:ind w:left="120" w:hanging="241"/>
        <w:jc w:val="left"/>
      </w:pPr>
      <w:rPr>
        <w:rFonts w:ascii="宋体" w:eastAsia="宋体" w:hAnsi="宋体" w:cs="宋体" w:hint="default"/>
        <w:w w:val="100"/>
        <w:sz w:val="22"/>
        <w:szCs w:val="22"/>
        <w:lang w:val="en-US" w:eastAsia="zh-CN" w:bidi="ar-SA"/>
      </w:rPr>
    </w:lvl>
    <w:lvl w:ilvl="1" w:tplc="57AAA500">
      <w:numFmt w:val="bullet"/>
      <w:lvlText w:val="•"/>
      <w:lvlJc w:val="left"/>
      <w:pPr>
        <w:ind w:left="974" w:hanging="241"/>
      </w:pPr>
      <w:rPr>
        <w:rFonts w:hint="default"/>
        <w:lang w:val="en-US" w:eastAsia="zh-CN" w:bidi="ar-SA"/>
      </w:rPr>
    </w:lvl>
    <w:lvl w:ilvl="2" w:tplc="75DE6004">
      <w:numFmt w:val="bullet"/>
      <w:lvlText w:val="•"/>
      <w:lvlJc w:val="left"/>
      <w:pPr>
        <w:ind w:left="1829" w:hanging="241"/>
      </w:pPr>
      <w:rPr>
        <w:rFonts w:hint="default"/>
        <w:lang w:val="en-US" w:eastAsia="zh-CN" w:bidi="ar-SA"/>
      </w:rPr>
    </w:lvl>
    <w:lvl w:ilvl="3" w:tplc="D5B87CD4">
      <w:numFmt w:val="bullet"/>
      <w:lvlText w:val="•"/>
      <w:lvlJc w:val="left"/>
      <w:pPr>
        <w:ind w:left="2683" w:hanging="241"/>
      </w:pPr>
      <w:rPr>
        <w:rFonts w:hint="default"/>
        <w:lang w:val="en-US" w:eastAsia="zh-CN" w:bidi="ar-SA"/>
      </w:rPr>
    </w:lvl>
    <w:lvl w:ilvl="4" w:tplc="37ECD63E">
      <w:numFmt w:val="bullet"/>
      <w:lvlText w:val="•"/>
      <w:lvlJc w:val="left"/>
      <w:pPr>
        <w:ind w:left="3538" w:hanging="241"/>
      </w:pPr>
      <w:rPr>
        <w:rFonts w:hint="default"/>
        <w:lang w:val="en-US" w:eastAsia="zh-CN" w:bidi="ar-SA"/>
      </w:rPr>
    </w:lvl>
    <w:lvl w:ilvl="5" w:tplc="C2167D3A">
      <w:numFmt w:val="bullet"/>
      <w:lvlText w:val="•"/>
      <w:lvlJc w:val="left"/>
      <w:pPr>
        <w:ind w:left="4393" w:hanging="241"/>
      </w:pPr>
      <w:rPr>
        <w:rFonts w:hint="default"/>
        <w:lang w:val="en-US" w:eastAsia="zh-CN" w:bidi="ar-SA"/>
      </w:rPr>
    </w:lvl>
    <w:lvl w:ilvl="6" w:tplc="A73E72C8">
      <w:numFmt w:val="bullet"/>
      <w:lvlText w:val="•"/>
      <w:lvlJc w:val="left"/>
      <w:pPr>
        <w:ind w:left="5247" w:hanging="241"/>
      </w:pPr>
      <w:rPr>
        <w:rFonts w:hint="default"/>
        <w:lang w:val="en-US" w:eastAsia="zh-CN" w:bidi="ar-SA"/>
      </w:rPr>
    </w:lvl>
    <w:lvl w:ilvl="7" w:tplc="CC1A8B5A">
      <w:numFmt w:val="bullet"/>
      <w:lvlText w:val="•"/>
      <w:lvlJc w:val="left"/>
      <w:pPr>
        <w:ind w:left="6102" w:hanging="241"/>
      </w:pPr>
      <w:rPr>
        <w:rFonts w:hint="default"/>
        <w:lang w:val="en-US" w:eastAsia="zh-CN" w:bidi="ar-SA"/>
      </w:rPr>
    </w:lvl>
    <w:lvl w:ilvl="8" w:tplc="870E8F5C">
      <w:numFmt w:val="bullet"/>
      <w:lvlText w:val="•"/>
      <w:lvlJc w:val="left"/>
      <w:pPr>
        <w:ind w:left="6956" w:hanging="241"/>
      </w:pPr>
      <w:rPr>
        <w:rFonts w:hint="default"/>
        <w:lang w:val="en-US" w:eastAsia="zh-CN" w:bidi="ar-SA"/>
      </w:rPr>
    </w:lvl>
  </w:abstractNum>
  <w:abstractNum w:abstractNumId="1">
    <w:nsid w:val="15B61E46"/>
    <w:multiLevelType w:val="hybridMultilevel"/>
    <w:tmpl w:val="349C9D44"/>
    <w:lvl w:ilvl="0" w:tplc="D53C0320">
      <w:start w:val="2"/>
      <w:numFmt w:val="decimal"/>
      <w:lvlText w:val="%1."/>
      <w:lvlJc w:val="left"/>
      <w:pPr>
        <w:ind w:left="120" w:hanging="241"/>
        <w:jc w:val="left"/>
      </w:pPr>
      <w:rPr>
        <w:rFonts w:ascii="宋体" w:eastAsia="宋体" w:hAnsi="宋体" w:cs="宋体" w:hint="default"/>
        <w:w w:val="100"/>
        <w:sz w:val="22"/>
        <w:szCs w:val="22"/>
        <w:lang w:val="en-US" w:eastAsia="zh-CN" w:bidi="ar-SA"/>
      </w:rPr>
    </w:lvl>
    <w:lvl w:ilvl="1" w:tplc="1B7E157E">
      <w:start w:val="2"/>
      <w:numFmt w:val="decimal"/>
      <w:lvlText w:val="%2."/>
      <w:lvlJc w:val="left"/>
      <w:pPr>
        <w:ind w:left="1621" w:hanging="241"/>
        <w:jc w:val="left"/>
      </w:pPr>
      <w:rPr>
        <w:rFonts w:ascii="宋体" w:eastAsia="宋体" w:hAnsi="宋体" w:cs="宋体" w:hint="default"/>
        <w:w w:val="100"/>
        <w:sz w:val="22"/>
        <w:szCs w:val="22"/>
        <w:lang w:val="en-US" w:eastAsia="zh-CN" w:bidi="ar-SA"/>
      </w:rPr>
    </w:lvl>
    <w:lvl w:ilvl="2" w:tplc="F726F8A8">
      <w:numFmt w:val="bullet"/>
      <w:lvlText w:val="•"/>
      <w:lvlJc w:val="left"/>
      <w:pPr>
        <w:ind w:left="2402" w:hanging="241"/>
      </w:pPr>
      <w:rPr>
        <w:rFonts w:hint="default"/>
        <w:lang w:val="en-US" w:eastAsia="zh-CN" w:bidi="ar-SA"/>
      </w:rPr>
    </w:lvl>
    <w:lvl w:ilvl="3" w:tplc="CE92321A">
      <w:numFmt w:val="bullet"/>
      <w:lvlText w:val="•"/>
      <w:lvlJc w:val="left"/>
      <w:pPr>
        <w:ind w:left="3185" w:hanging="241"/>
      </w:pPr>
      <w:rPr>
        <w:rFonts w:hint="default"/>
        <w:lang w:val="en-US" w:eastAsia="zh-CN" w:bidi="ar-SA"/>
      </w:rPr>
    </w:lvl>
    <w:lvl w:ilvl="4" w:tplc="66AC57D6">
      <w:numFmt w:val="bullet"/>
      <w:lvlText w:val="•"/>
      <w:lvlJc w:val="left"/>
      <w:pPr>
        <w:ind w:left="3968" w:hanging="241"/>
      </w:pPr>
      <w:rPr>
        <w:rFonts w:hint="default"/>
        <w:lang w:val="en-US" w:eastAsia="zh-CN" w:bidi="ar-SA"/>
      </w:rPr>
    </w:lvl>
    <w:lvl w:ilvl="5" w:tplc="1EAC25BC">
      <w:numFmt w:val="bullet"/>
      <w:lvlText w:val="•"/>
      <w:lvlJc w:val="left"/>
      <w:pPr>
        <w:ind w:left="4751" w:hanging="241"/>
      </w:pPr>
      <w:rPr>
        <w:rFonts w:hint="default"/>
        <w:lang w:val="en-US" w:eastAsia="zh-CN" w:bidi="ar-SA"/>
      </w:rPr>
    </w:lvl>
    <w:lvl w:ilvl="6" w:tplc="EACE6FA8">
      <w:numFmt w:val="bullet"/>
      <w:lvlText w:val="•"/>
      <w:lvlJc w:val="left"/>
      <w:pPr>
        <w:ind w:left="5534" w:hanging="241"/>
      </w:pPr>
      <w:rPr>
        <w:rFonts w:hint="default"/>
        <w:lang w:val="en-US" w:eastAsia="zh-CN" w:bidi="ar-SA"/>
      </w:rPr>
    </w:lvl>
    <w:lvl w:ilvl="7" w:tplc="0F20BE3E">
      <w:numFmt w:val="bullet"/>
      <w:lvlText w:val="•"/>
      <w:lvlJc w:val="left"/>
      <w:pPr>
        <w:ind w:left="6317" w:hanging="241"/>
      </w:pPr>
      <w:rPr>
        <w:rFonts w:hint="default"/>
        <w:lang w:val="en-US" w:eastAsia="zh-CN" w:bidi="ar-SA"/>
      </w:rPr>
    </w:lvl>
    <w:lvl w:ilvl="8" w:tplc="F1BEAC4C">
      <w:numFmt w:val="bullet"/>
      <w:lvlText w:val="•"/>
      <w:lvlJc w:val="left"/>
      <w:pPr>
        <w:ind w:left="7100" w:hanging="241"/>
      </w:pPr>
      <w:rPr>
        <w:rFonts w:hint="default"/>
        <w:lang w:val="en-US" w:eastAsia="zh-CN" w:bidi="ar-SA"/>
      </w:rPr>
    </w:lvl>
  </w:abstractNum>
  <w:abstractNum w:abstractNumId="2">
    <w:nsid w:val="1FCE46A7"/>
    <w:multiLevelType w:val="hybridMultilevel"/>
    <w:tmpl w:val="64AE0256"/>
    <w:lvl w:ilvl="0" w:tplc="0A7C9592">
      <w:start w:val="1"/>
      <w:numFmt w:val="decimal"/>
      <w:lvlText w:val="%1."/>
      <w:lvlJc w:val="left"/>
      <w:pPr>
        <w:ind w:left="876" w:hanging="276"/>
        <w:jc w:val="left"/>
      </w:pPr>
      <w:rPr>
        <w:rFonts w:ascii="宋体" w:eastAsia="宋体" w:hAnsi="宋体" w:cs="宋体" w:hint="default"/>
        <w:w w:val="100"/>
        <w:sz w:val="24"/>
        <w:szCs w:val="24"/>
        <w:lang w:val="en-US" w:eastAsia="zh-CN" w:bidi="ar-SA"/>
      </w:rPr>
    </w:lvl>
    <w:lvl w:ilvl="1" w:tplc="984E66E8">
      <w:numFmt w:val="bullet"/>
      <w:lvlText w:val="•"/>
      <w:lvlJc w:val="left"/>
      <w:pPr>
        <w:ind w:left="1658" w:hanging="276"/>
      </w:pPr>
      <w:rPr>
        <w:rFonts w:hint="default"/>
        <w:lang w:val="en-US" w:eastAsia="zh-CN" w:bidi="ar-SA"/>
      </w:rPr>
    </w:lvl>
    <w:lvl w:ilvl="2" w:tplc="65864382">
      <w:numFmt w:val="bullet"/>
      <w:lvlText w:val="•"/>
      <w:lvlJc w:val="left"/>
      <w:pPr>
        <w:ind w:left="2437" w:hanging="276"/>
      </w:pPr>
      <w:rPr>
        <w:rFonts w:hint="default"/>
        <w:lang w:val="en-US" w:eastAsia="zh-CN" w:bidi="ar-SA"/>
      </w:rPr>
    </w:lvl>
    <w:lvl w:ilvl="3" w:tplc="5980007A">
      <w:numFmt w:val="bullet"/>
      <w:lvlText w:val="•"/>
      <w:lvlJc w:val="left"/>
      <w:pPr>
        <w:ind w:left="3215" w:hanging="276"/>
      </w:pPr>
      <w:rPr>
        <w:rFonts w:hint="default"/>
        <w:lang w:val="en-US" w:eastAsia="zh-CN" w:bidi="ar-SA"/>
      </w:rPr>
    </w:lvl>
    <w:lvl w:ilvl="4" w:tplc="826CC904">
      <w:numFmt w:val="bullet"/>
      <w:lvlText w:val="•"/>
      <w:lvlJc w:val="left"/>
      <w:pPr>
        <w:ind w:left="3994" w:hanging="276"/>
      </w:pPr>
      <w:rPr>
        <w:rFonts w:hint="default"/>
        <w:lang w:val="en-US" w:eastAsia="zh-CN" w:bidi="ar-SA"/>
      </w:rPr>
    </w:lvl>
    <w:lvl w:ilvl="5" w:tplc="150AA602">
      <w:numFmt w:val="bullet"/>
      <w:lvlText w:val="•"/>
      <w:lvlJc w:val="left"/>
      <w:pPr>
        <w:ind w:left="4773" w:hanging="276"/>
      </w:pPr>
      <w:rPr>
        <w:rFonts w:hint="default"/>
        <w:lang w:val="en-US" w:eastAsia="zh-CN" w:bidi="ar-SA"/>
      </w:rPr>
    </w:lvl>
    <w:lvl w:ilvl="6" w:tplc="246237BE">
      <w:numFmt w:val="bullet"/>
      <w:lvlText w:val="•"/>
      <w:lvlJc w:val="left"/>
      <w:pPr>
        <w:ind w:left="5551" w:hanging="276"/>
      </w:pPr>
      <w:rPr>
        <w:rFonts w:hint="default"/>
        <w:lang w:val="en-US" w:eastAsia="zh-CN" w:bidi="ar-SA"/>
      </w:rPr>
    </w:lvl>
    <w:lvl w:ilvl="7" w:tplc="FC62C8A8">
      <w:numFmt w:val="bullet"/>
      <w:lvlText w:val="•"/>
      <w:lvlJc w:val="left"/>
      <w:pPr>
        <w:ind w:left="6330" w:hanging="276"/>
      </w:pPr>
      <w:rPr>
        <w:rFonts w:hint="default"/>
        <w:lang w:val="en-US" w:eastAsia="zh-CN" w:bidi="ar-SA"/>
      </w:rPr>
    </w:lvl>
    <w:lvl w:ilvl="8" w:tplc="93746FE8">
      <w:numFmt w:val="bullet"/>
      <w:lvlText w:val="•"/>
      <w:lvlJc w:val="left"/>
      <w:pPr>
        <w:ind w:left="7108" w:hanging="276"/>
      </w:pPr>
      <w:rPr>
        <w:rFonts w:hint="default"/>
        <w:lang w:val="en-US" w:eastAsia="zh-CN" w:bidi="ar-SA"/>
      </w:rPr>
    </w:lvl>
  </w:abstractNum>
  <w:abstractNum w:abstractNumId="3">
    <w:nsid w:val="2FF91A6C"/>
    <w:multiLevelType w:val="hybridMultilevel"/>
    <w:tmpl w:val="9B0C9E26"/>
    <w:lvl w:ilvl="0" w:tplc="B332FBA4">
      <w:start w:val="1"/>
      <w:numFmt w:val="decimal"/>
      <w:lvlText w:val="%1."/>
      <w:lvlJc w:val="left"/>
      <w:pPr>
        <w:ind w:left="120" w:hanging="243"/>
        <w:jc w:val="left"/>
      </w:pPr>
      <w:rPr>
        <w:rFonts w:ascii="宋体" w:eastAsia="宋体" w:hAnsi="宋体" w:cs="宋体" w:hint="default"/>
        <w:w w:val="100"/>
        <w:sz w:val="22"/>
        <w:szCs w:val="22"/>
        <w:lang w:val="en-US" w:eastAsia="zh-CN" w:bidi="ar-SA"/>
      </w:rPr>
    </w:lvl>
    <w:lvl w:ilvl="1" w:tplc="7622899A">
      <w:numFmt w:val="bullet"/>
      <w:lvlText w:val="•"/>
      <w:lvlJc w:val="left"/>
      <w:pPr>
        <w:ind w:left="974" w:hanging="243"/>
      </w:pPr>
      <w:rPr>
        <w:rFonts w:hint="default"/>
        <w:lang w:val="en-US" w:eastAsia="zh-CN" w:bidi="ar-SA"/>
      </w:rPr>
    </w:lvl>
    <w:lvl w:ilvl="2" w:tplc="6DC8FCA6">
      <w:numFmt w:val="bullet"/>
      <w:lvlText w:val="•"/>
      <w:lvlJc w:val="left"/>
      <w:pPr>
        <w:ind w:left="1829" w:hanging="243"/>
      </w:pPr>
      <w:rPr>
        <w:rFonts w:hint="default"/>
        <w:lang w:val="en-US" w:eastAsia="zh-CN" w:bidi="ar-SA"/>
      </w:rPr>
    </w:lvl>
    <w:lvl w:ilvl="3" w:tplc="328A2B8E">
      <w:numFmt w:val="bullet"/>
      <w:lvlText w:val="•"/>
      <w:lvlJc w:val="left"/>
      <w:pPr>
        <w:ind w:left="2683" w:hanging="243"/>
      </w:pPr>
      <w:rPr>
        <w:rFonts w:hint="default"/>
        <w:lang w:val="en-US" w:eastAsia="zh-CN" w:bidi="ar-SA"/>
      </w:rPr>
    </w:lvl>
    <w:lvl w:ilvl="4" w:tplc="51B649D8">
      <w:numFmt w:val="bullet"/>
      <w:lvlText w:val="•"/>
      <w:lvlJc w:val="left"/>
      <w:pPr>
        <w:ind w:left="3538" w:hanging="243"/>
      </w:pPr>
      <w:rPr>
        <w:rFonts w:hint="default"/>
        <w:lang w:val="en-US" w:eastAsia="zh-CN" w:bidi="ar-SA"/>
      </w:rPr>
    </w:lvl>
    <w:lvl w:ilvl="5" w:tplc="783CFBB4">
      <w:numFmt w:val="bullet"/>
      <w:lvlText w:val="•"/>
      <w:lvlJc w:val="left"/>
      <w:pPr>
        <w:ind w:left="4393" w:hanging="243"/>
      </w:pPr>
      <w:rPr>
        <w:rFonts w:hint="default"/>
        <w:lang w:val="en-US" w:eastAsia="zh-CN" w:bidi="ar-SA"/>
      </w:rPr>
    </w:lvl>
    <w:lvl w:ilvl="6" w:tplc="D3A4EC5A">
      <w:numFmt w:val="bullet"/>
      <w:lvlText w:val="•"/>
      <w:lvlJc w:val="left"/>
      <w:pPr>
        <w:ind w:left="5247" w:hanging="243"/>
      </w:pPr>
      <w:rPr>
        <w:rFonts w:hint="default"/>
        <w:lang w:val="en-US" w:eastAsia="zh-CN" w:bidi="ar-SA"/>
      </w:rPr>
    </w:lvl>
    <w:lvl w:ilvl="7" w:tplc="C784C4A6">
      <w:numFmt w:val="bullet"/>
      <w:lvlText w:val="•"/>
      <w:lvlJc w:val="left"/>
      <w:pPr>
        <w:ind w:left="6102" w:hanging="243"/>
      </w:pPr>
      <w:rPr>
        <w:rFonts w:hint="default"/>
        <w:lang w:val="en-US" w:eastAsia="zh-CN" w:bidi="ar-SA"/>
      </w:rPr>
    </w:lvl>
    <w:lvl w:ilvl="8" w:tplc="C1B61A56">
      <w:numFmt w:val="bullet"/>
      <w:lvlText w:val="•"/>
      <w:lvlJc w:val="left"/>
      <w:pPr>
        <w:ind w:left="6956" w:hanging="243"/>
      </w:pPr>
      <w:rPr>
        <w:rFonts w:hint="default"/>
        <w:lang w:val="en-US" w:eastAsia="zh-CN" w:bidi="ar-SA"/>
      </w:rPr>
    </w:lvl>
  </w:abstractNum>
  <w:abstractNum w:abstractNumId="4">
    <w:nsid w:val="33CF543B"/>
    <w:multiLevelType w:val="hybridMultilevel"/>
    <w:tmpl w:val="13F649A6"/>
    <w:lvl w:ilvl="0" w:tplc="98C40B68">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EF07980"/>
    <w:multiLevelType w:val="hybridMultilevel"/>
    <w:tmpl w:val="E1E49BE0"/>
    <w:lvl w:ilvl="0" w:tplc="56E4BD1E">
      <w:start w:val="1"/>
      <w:numFmt w:val="decimal"/>
      <w:lvlText w:val="%1."/>
      <w:lvlJc w:val="left"/>
      <w:pPr>
        <w:ind w:left="960" w:hanging="360"/>
        <w:jc w:val="left"/>
      </w:pPr>
      <w:rPr>
        <w:rFonts w:hint="default"/>
        <w:w w:val="100"/>
        <w:lang w:val="en-US" w:eastAsia="zh-CN" w:bidi="ar-SA"/>
      </w:rPr>
    </w:lvl>
    <w:lvl w:ilvl="1" w:tplc="D8EA4396">
      <w:numFmt w:val="bullet"/>
      <w:lvlText w:val="•"/>
      <w:lvlJc w:val="left"/>
      <w:pPr>
        <w:ind w:left="1730" w:hanging="360"/>
      </w:pPr>
      <w:rPr>
        <w:rFonts w:hint="default"/>
        <w:lang w:val="en-US" w:eastAsia="zh-CN" w:bidi="ar-SA"/>
      </w:rPr>
    </w:lvl>
    <w:lvl w:ilvl="2" w:tplc="44D867D2">
      <w:numFmt w:val="bullet"/>
      <w:lvlText w:val="•"/>
      <w:lvlJc w:val="left"/>
      <w:pPr>
        <w:ind w:left="2501" w:hanging="360"/>
      </w:pPr>
      <w:rPr>
        <w:rFonts w:hint="default"/>
        <w:lang w:val="en-US" w:eastAsia="zh-CN" w:bidi="ar-SA"/>
      </w:rPr>
    </w:lvl>
    <w:lvl w:ilvl="3" w:tplc="6E4610E0">
      <w:numFmt w:val="bullet"/>
      <w:lvlText w:val="•"/>
      <w:lvlJc w:val="left"/>
      <w:pPr>
        <w:ind w:left="3271" w:hanging="360"/>
      </w:pPr>
      <w:rPr>
        <w:rFonts w:hint="default"/>
        <w:lang w:val="en-US" w:eastAsia="zh-CN" w:bidi="ar-SA"/>
      </w:rPr>
    </w:lvl>
    <w:lvl w:ilvl="4" w:tplc="9F10C690">
      <w:numFmt w:val="bullet"/>
      <w:lvlText w:val="•"/>
      <w:lvlJc w:val="left"/>
      <w:pPr>
        <w:ind w:left="4042" w:hanging="360"/>
      </w:pPr>
      <w:rPr>
        <w:rFonts w:hint="default"/>
        <w:lang w:val="en-US" w:eastAsia="zh-CN" w:bidi="ar-SA"/>
      </w:rPr>
    </w:lvl>
    <w:lvl w:ilvl="5" w:tplc="F8D486DE">
      <w:numFmt w:val="bullet"/>
      <w:lvlText w:val="•"/>
      <w:lvlJc w:val="left"/>
      <w:pPr>
        <w:ind w:left="4813" w:hanging="360"/>
      </w:pPr>
      <w:rPr>
        <w:rFonts w:hint="default"/>
        <w:lang w:val="en-US" w:eastAsia="zh-CN" w:bidi="ar-SA"/>
      </w:rPr>
    </w:lvl>
    <w:lvl w:ilvl="6" w:tplc="964418CA">
      <w:numFmt w:val="bullet"/>
      <w:lvlText w:val="•"/>
      <w:lvlJc w:val="left"/>
      <w:pPr>
        <w:ind w:left="5583" w:hanging="360"/>
      </w:pPr>
      <w:rPr>
        <w:rFonts w:hint="default"/>
        <w:lang w:val="en-US" w:eastAsia="zh-CN" w:bidi="ar-SA"/>
      </w:rPr>
    </w:lvl>
    <w:lvl w:ilvl="7" w:tplc="555296E2">
      <w:numFmt w:val="bullet"/>
      <w:lvlText w:val="•"/>
      <w:lvlJc w:val="left"/>
      <w:pPr>
        <w:ind w:left="6354" w:hanging="360"/>
      </w:pPr>
      <w:rPr>
        <w:rFonts w:hint="default"/>
        <w:lang w:val="en-US" w:eastAsia="zh-CN" w:bidi="ar-SA"/>
      </w:rPr>
    </w:lvl>
    <w:lvl w:ilvl="8" w:tplc="D45EA826">
      <w:numFmt w:val="bullet"/>
      <w:lvlText w:val="•"/>
      <w:lvlJc w:val="left"/>
      <w:pPr>
        <w:ind w:left="7124" w:hanging="360"/>
      </w:pPr>
      <w:rPr>
        <w:rFonts w:hint="default"/>
        <w:lang w:val="en-US" w:eastAsia="zh-CN" w:bidi="ar-SA"/>
      </w:rPr>
    </w:lvl>
  </w:abstractNum>
  <w:abstractNum w:abstractNumId="6">
    <w:nsid w:val="625B0E77"/>
    <w:multiLevelType w:val="hybridMultilevel"/>
    <w:tmpl w:val="9EDCEF02"/>
    <w:lvl w:ilvl="0" w:tplc="A842871C">
      <w:start w:val="1"/>
      <w:numFmt w:val="decimal"/>
      <w:lvlText w:val="%1."/>
      <w:lvlJc w:val="left"/>
      <w:pPr>
        <w:ind w:left="120" w:hanging="241"/>
        <w:jc w:val="left"/>
      </w:pPr>
      <w:rPr>
        <w:rFonts w:ascii="宋体" w:eastAsia="宋体" w:hAnsi="宋体" w:cs="宋体" w:hint="default"/>
        <w:w w:val="100"/>
        <w:sz w:val="22"/>
        <w:szCs w:val="22"/>
        <w:lang w:val="en-US" w:eastAsia="zh-CN" w:bidi="ar-SA"/>
      </w:rPr>
    </w:lvl>
    <w:lvl w:ilvl="1" w:tplc="E5800682">
      <w:numFmt w:val="bullet"/>
      <w:lvlText w:val="•"/>
      <w:lvlJc w:val="left"/>
      <w:pPr>
        <w:ind w:left="974" w:hanging="241"/>
      </w:pPr>
      <w:rPr>
        <w:rFonts w:hint="default"/>
        <w:lang w:val="en-US" w:eastAsia="zh-CN" w:bidi="ar-SA"/>
      </w:rPr>
    </w:lvl>
    <w:lvl w:ilvl="2" w:tplc="25F0D340">
      <w:numFmt w:val="bullet"/>
      <w:lvlText w:val="•"/>
      <w:lvlJc w:val="left"/>
      <w:pPr>
        <w:ind w:left="1829" w:hanging="241"/>
      </w:pPr>
      <w:rPr>
        <w:rFonts w:hint="default"/>
        <w:lang w:val="en-US" w:eastAsia="zh-CN" w:bidi="ar-SA"/>
      </w:rPr>
    </w:lvl>
    <w:lvl w:ilvl="3" w:tplc="CAB63394">
      <w:numFmt w:val="bullet"/>
      <w:lvlText w:val="•"/>
      <w:lvlJc w:val="left"/>
      <w:pPr>
        <w:ind w:left="2683" w:hanging="241"/>
      </w:pPr>
      <w:rPr>
        <w:rFonts w:hint="default"/>
        <w:lang w:val="en-US" w:eastAsia="zh-CN" w:bidi="ar-SA"/>
      </w:rPr>
    </w:lvl>
    <w:lvl w:ilvl="4" w:tplc="44447142">
      <w:numFmt w:val="bullet"/>
      <w:lvlText w:val="•"/>
      <w:lvlJc w:val="left"/>
      <w:pPr>
        <w:ind w:left="3538" w:hanging="241"/>
      </w:pPr>
      <w:rPr>
        <w:rFonts w:hint="default"/>
        <w:lang w:val="en-US" w:eastAsia="zh-CN" w:bidi="ar-SA"/>
      </w:rPr>
    </w:lvl>
    <w:lvl w:ilvl="5" w:tplc="4BCC27A2">
      <w:numFmt w:val="bullet"/>
      <w:lvlText w:val="•"/>
      <w:lvlJc w:val="left"/>
      <w:pPr>
        <w:ind w:left="4393" w:hanging="241"/>
      </w:pPr>
      <w:rPr>
        <w:rFonts w:hint="default"/>
        <w:lang w:val="en-US" w:eastAsia="zh-CN" w:bidi="ar-SA"/>
      </w:rPr>
    </w:lvl>
    <w:lvl w:ilvl="6" w:tplc="E7A8C4FA">
      <w:numFmt w:val="bullet"/>
      <w:lvlText w:val="•"/>
      <w:lvlJc w:val="left"/>
      <w:pPr>
        <w:ind w:left="5247" w:hanging="241"/>
      </w:pPr>
      <w:rPr>
        <w:rFonts w:hint="default"/>
        <w:lang w:val="en-US" w:eastAsia="zh-CN" w:bidi="ar-SA"/>
      </w:rPr>
    </w:lvl>
    <w:lvl w:ilvl="7" w:tplc="315C1664">
      <w:numFmt w:val="bullet"/>
      <w:lvlText w:val="•"/>
      <w:lvlJc w:val="left"/>
      <w:pPr>
        <w:ind w:left="6102" w:hanging="241"/>
      </w:pPr>
      <w:rPr>
        <w:rFonts w:hint="default"/>
        <w:lang w:val="en-US" w:eastAsia="zh-CN" w:bidi="ar-SA"/>
      </w:rPr>
    </w:lvl>
    <w:lvl w:ilvl="8" w:tplc="5EB80E76">
      <w:numFmt w:val="bullet"/>
      <w:lvlText w:val="•"/>
      <w:lvlJc w:val="left"/>
      <w:pPr>
        <w:ind w:left="6956" w:hanging="241"/>
      </w:pPr>
      <w:rPr>
        <w:rFonts w:hint="default"/>
        <w:lang w:val="en-US" w:eastAsia="zh-CN" w:bidi="ar-SA"/>
      </w:rPr>
    </w:lvl>
  </w:abstractNum>
  <w:abstractNum w:abstractNumId="7">
    <w:nsid w:val="79F44739"/>
    <w:multiLevelType w:val="hybridMultilevel"/>
    <w:tmpl w:val="53AA1AE4"/>
    <w:lvl w:ilvl="0" w:tplc="E0884DA0">
      <w:start w:val="1"/>
      <w:numFmt w:val="decimal"/>
      <w:lvlText w:val="%1."/>
      <w:lvlJc w:val="left"/>
      <w:pPr>
        <w:ind w:left="630" w:hanging="51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8">
    <w:nsid w:val="7BB76E21"/>
    <w:multiLevelType w:val="hybridMultilevel"/>
    <w:tmpl w:val="F724D924"/>
    <w:lvl w:ilvl="0" w:tplc="FE6639F6">
      <w:start w:val="1"/>
      <w:numFmt w:val="decimal"/>
      <w:lvlText w:val="%1."/>
      <w:lvlJc w:val="left"/>
      <w:pPr>
        <w:ind w:left="480" w:hanging="360"/>
      </w:pPr>
      <w:rPr>
        <w:rFonts w:hint="default"/>
        <w:b/>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num w:numId="1">
    <w:abstractNumId w:val="6"/>
  </w:num>
  <w:num w:numId="2">
    <w:abstractNumId w:val="1"/>
  </w:num>
  <w:num w:numId="3">
    <w:abstractNumId w:val="3"/>
  </w:num>
  <w:num w:numId="4">
    <w:abstractNumId w:val="5"/>
  </w:num>
  <w:num w:numId="5">
    <w:abstractNumId w:val="0"/>
  </w:num>
  <w:num w:numId="6">
    <w:abstractNumId w:val="2"/>
  </w:num>
  <w:num w:numId="7">
    <w:abstractNumId w:val="4"/>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ulTrailSpace/>
    <w:shapeLayoutLikeWW8/>
    <w:useFELayout/>
  </w:compat>
  <w:rsids>
    <w:rsidRoot w:val="00990916"/>
    <w:rsid w:val="0025437A"/>
    <w:rsid w:val="00436B4C"/>
    <w:rsid w:val="00484672"/>
    <w:rsid w:val="004B2E01"/>
    <w:rsid w:val="0067296D"/>
    <w:rsid w:val="0071589F"/>
    <w:rsid w:val="00750854"/>
    <w:rsid w:val="00990916"/>
    <w:rsid w:val="00B80FAF"/>
    <w:rsid w:val="00CD777A"/>
    <w:rsid w:val="00D80972"/>
    <w:rsid w:val="00E129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90916"/>
    <w:rPr>
      <w:rFonts w:ascii="宋体" w:eastAsia="宋体" w:hAnsi="宋体" w:cs="宋体"/>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90916"/>
    <w:tblPr>
      <w:tblInd w:w="0" w:type="dxa"/>
      <w:tblCellMar>
        <w:top w:w="0" w:type="dxa"/>
        <w:left w:w="0" w:type="dxa"/>
        <w:bottom w:w="0" w:type="dxa"/>
        <w:right w:w="0" w:type="dxa"/>
      </w:tblCellMar>
    </w:tblPr>
  </w:style>
  <w:style w:type="paragraph" w:styleId="a3">
    <w:name w:val="Body Text"/>
    <w:basedOn w:val="a"/>
    <w:uiPriority w:val="1"/>
    <w:qFormat/>
    <w:rsid w:val="00990916"/>
    <w:pPr>
      <w:spacing w:before="160"/>
      <w:ind w:left="120" w:firstLine="480"/>
    </w:pPr>
    <w:rPr>
      <w:sz w:val="24"/>
      <w:szCs w:val="24"/>
    </w:rPr>
  </w:style>
  <w:style w:type="paragraph" w:customStyle="1" w:styleId="Heading1">
    <w:name w:val="Heading 1"/>
    <w:basedOn w:val="a"/>
    <w:uiPriority w:val="1"/>
    <w:qFormat/>
    <w:rsid w:val="00990916"/>
    <w:pPr>
      <w:spacing w:before="2"/>
      <w:ind w:left="120"/>
      <w:outlineLvl w:val="1"/>
    </w:pPr>
    <w:rPr>
      <w:b/>
      <w:bCs/>
      <w:sz w:val="24"/>
      <w:szCs w:val="24"/>
    </w:rPr>
  </w:style>
  <w:style w:type="paragraph" w:styleId="a4">
    <w:name w:val="Title"/>
    <w:basedOn w:val="a"/>
    <w:uiPriority w:val="1"/>
    <w:qFormat/>
    <w:rsid w:val="00990916"/>
    <w:pPr>
      <w:spacing w:before="201"/>
      <w:ind w:left="410"/>
    </w:pPr>
    <w:rPr>
      <w:rFonts w:ascii="黑体" w:eastAsia="黑体" w:hAnsi="黑体" w:cs="黑体"/>
      <w:sz w:val="30"/>
      <w:szCs w:val="30"/>
    </w:rPr>
  </w:style>
  <w:style w:type="paragraph" w:styleId="a5">
    <w:name w:val="List Paragraph"/>
    <w:basedOn w:val="a"/>
    <w:uiPriority w:val="1"/>
    <w:qFormat/>
    <w:rsid w:val="00990916"/>
    <w:pPr>
      <w:spacing w:before="160"/>
      <w:ind w:left="120" w:firstLine="480"/>
    </w:pPr>
  </w:style>
  <w:style w:type="paragraph" w:customStyle="1" w:styleId="TableParagraph">
    <w:name w:val="Table Paragraph"/>
    <w:basedOn w:val="a"/>
    <w:uiPriority w:val="1"/>
    <w:qFormat/>
    <w:rsid w:val="00990916"/>
  </w:style>
  <w:style w:type="paragraph" w:styleId="a6">
    <w:name w:val="header"/>
    <w:basedOn w:val="a"/>
    <w:link w:val="Char"/>
    <w:uiPriority w:val="99"/>
    <w:semiHidden/>
    <w:unhideWhenUsed/>
    <w:rsid w:val="002543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25437A"/>
    <w:rPr>
      <w:rFonts w:ascii="宋体" w:eastAsia="宋体" w:hAnsi="宋体" w:cs="宋体"/>
      <w:sz w:val="18"/>
      <w:szCs w:val="18"/>
      <w:lang w:eastAsia="zh-CN"/>
    </w:rPr>
  </w:style>
  <w:style w:type="paragraph" w:styleId="a7">
    <w:name w:val="footer"/>
    <w:basedOn w:val="a"/>
    <w:link w:val="Char0"/>
    <w:uiPriority w:val="99"/>
    <w:semiHidden/>
    <w:unhideWhenUsed/>
    <w:rsid w:val="0025437A"/>
    <w:pPr>
      <w:tabs>
        <w:tab w:val="center" w:pos="4153"/>
        <w:tab w:val="right" w:pos="8306"/>
      </w:tabs>
      <w:snapToGrid w:val="0"/>
    </w:pPr>
    <w:rPr>
      <w:sz w:val="18"/>
      <w:szCs w:val="18"/>
    </w:rPr>
  </w:style>
  <w:style w:type="character" w:customStyle="1" w:styleId="Char0">
    <w:name w:val="页脚 Char"/>
    <w:basedOn w:val="a0"/>
    <w:link w:val="a7"/>
    <w:uiPriority w:val="99"/>
    <w:semiHidden/>
    <w:rsid w:val="0025437A"/>
    <w:rPr>
      <w:rFonts w:ascii="宋体" w:eastAsia="宋体" w:hAnsi="宋体" w:cs="宋体"/>
      <w:sz w:val="18"/>
      <w:szCs w:val="18"/>
      <w:lang w:eastAsia="zh-CN"/>
    </w:rPr>
  </w:style>
  <w:style w:type="character" w:styleId="a8">
    <w:name w:val="Hyperlink"/>
    <w:basedOn w:val="a0"/>
    <w:uiPriority w:val="99"/>
    <w:unhideWhenUsed/>
    <w:rsid w:val="00E12949"/>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neccsf@163.com" TargetMode="External"/><Relationship Id="rId3" Type="http://schemas.openxmlformats.org/officeDocument/2006/relationships/settings" Target="settings.xml"/><Relationship Id="rId7" Type="http://schemas.openxmlformats.org/officeDocument/2006/relationships/hyperlink" Target="mailto:neccsf@163.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hinaneccs.cn"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374</Words>
  <Characters>2138</Characters>
  <Application>Microsoft Office Word</Application>
  <DocSecurity>0</DocSecurity>
  <Lines>17</Lines>
  <Paragraphs>5</Paragraphs>
  <ScaleCrop>false</ScaleCrop>
  <Company/>
  <LinksUpToDate>false</LinksUpToDate>
  <CharactersWithSpaces>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cp:revision>
  <cp:lastPrinted>2021-06-07T07:20:00Z</cp:lastPrinted>
  <dcterms:created xsi:type="dcterms:W3CDTF">2021-06-07T01:13:00Z</dcterms:created>
  <dcterms:modified xsi:type="dcterms:W3CDTF">2021-06-08T11:23:00Z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Creator">
    <vt:lpwstr>WPS Office</vt:lpwstr>
  </property>
  <property fmtid="{D5CDD505-2E9C-101B-9397-08002B2CF9AE}" pid="4" name="LastSaved">
    <vt:filetime>2021-06-07T00:00:00Z</vt:filetime>
  </property>
</Properties>
</file>